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6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6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716"/>
              <w:ind w:left="567"/>
              <w:jc w:val="lef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714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715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706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18.10.2023</w:t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24/156</w:t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706"/>
        <w:jc w:val="center"/>
        <w:spacing w:before="480" w:after="480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Кирово-Чепецкой районной Думы </w:t>
      </w:r>
      <w:r>
        <w:rPr>
          <w:b/>
          <w:szCs w:val="28"/>
        </w:rPr>
        <w:br w:type="textWrapping" w:clear="all"/>
      </w:r>
      <w:r>
        <w:rPr>
          <w:b/>
          <w:szCs w:val="28"/>
        </w:rPr>
        <w:t xml:space="preserve">от </w:t>
      </w:r>
      <w:r>
        <w:rPr>
          <w:b/>
        </w:rPr>
        <w:t xml:space="preserve">23</w:t>
      </w:r>
      <w:r>
        <w:rPr>
          <w:b/>
        </w:rPr>
        <w:t xml:space="preserve">.12.202</w:t>
      </w:r>
      <w:r>
        <w:rPr>
          <w:b/>
        </w:rPr>
        <w:t xml:space="preserve">2</w:t>
      </w:r>
      <w:r>
        <w:rPr>
          <w:b/>
        </w:rPr>
        <w:t xml:space="preserve"> </w:t>
      </w:r>
      <w:r>
        <w:rPr>
          <w:b/>
          <w:szCs w:val="28"/>
        </w:rPr>
        <w:t xml:space="preserve">№ </w:t>
      </w:r>
      <w:r>
        <w:rPr>
          <w:b/>
        </w:rPr>
        <w:t xml:space="preserve">15</w:t>
      </w:r>
      <w:r>
        <w:rPr>
          <w:b/>
        </w:rPr>
        <w:t xml:space="preserve">/</w:t>
      </w:r>
      <w:r>
        <w:rPr>
          <w:b/>
        </w:rPr>
        <w:t xml:space="preserve">94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 бюджете Кирово-Чепецкого района на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3</w:t>
      </w:r>
      <w:r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</w:t>
      </w:r>
      <w:r>
        <w:rPr>
          <w:b/>
          <w:szCs w:val="28"/>
        </w:rPr>
        <w:t xml:space="preserve">д 202</w:t>
      </w:r>
      <w:r>
        <w:rPr>
          <w:b/>
          <w:szCs w:val="28"/>
        </w:rPr>
        <w:t xml:space="preserve">4</w:t>
      </w:r>
      <w:r>
        <w:rPr>
          <w:b/>
          <w:szCs w:val="28"/>
        </w:rPr>
        <w:t xml:space="preserve"> и</w:t>
      </w:r>
      <w:r>
        <w:rPr>
          <w:b/>
          <w:szCs w:val="28"/>
        </w:rPr>
        <w:t xml:space="preserve">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5</w:t>
      </w:r>
      <w:r>
        <w:rPr>
          <w:b/>
          <w:szCs w:val="28"/>
        </w:rPr>
        <w:t xml:space="preserve"> годов</w:t>
      </w:r>
      <w:r>
        <w:rPr>
          <w:b/>
          <w:szCs w:val="28"/>
        </w:rPr>
        <w:t xml:space="preserve">»</w:t>
      </w:r>
      <w:r>
        <w:rPr>
          <w:b/>
          <w:szCs w:val="28"/>
        </w:rPr>
        <w:tab/>
      </w:r>
      <w:r>
        <w:rPr>
          <w:b/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На основании статьи 22 Устава муниципального образования </w:t>
        <w:br w:type="textWrapping" w:clear="all"/>
        <w:t xml:space="preserve">Кирово-Чепецкий муниципальный район Кировской области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  <w:t xml:space="preserve">Кирово-Чепецкая районная Дума РЕШИЛА: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  <w:highlight w:val="yellow"/>
        </w:rPr>
      </w:pPr>
      <w:r>
        <w:rPr>
          <w:szCs w:val="28"/>
        </w:rPr>
        <w:t xml:space="preserve">1. Внести изменения в решение Кирово-Чепецко</w:t>
      </w:r>
      <w:r>
        <w:rPr>
          <w:szCs w:val="28"/>
        </w:rPr>
        <w:t xml:space="preserve">й районной Думы</w:t>
      </w:r>
      <w:r>
        <w:rPr>
          <w:szCs w:val="28"/>
        </w:rPr>
        <w:t xml:space="preserve">от </w:t>
      </w:r>
      <w:r>
        <w:t xml:space="preserve">23</w:t>
      </w:r>
      <w:r>
        <w:t xml:space="preserve">.12.202</w:t>
      </w:r>
      <w:r>
        <w:t xml:space="preserve">2</w:t>
      </w:r>
      <w:r>
        <w:t xml:space="preserve"> </w:t>
      </w:r>
      <w:r>
        <w:rPr>
          <w:szCs w:val="28"/>
        </w:rPr>
        <w:t xml:space="preserve">№ </w:t>
      </w:r>
      <w:r>
        <w:t xml:space="preserve">15</w:t>
      </w:r>
      <w:r>
        <w:t xml:space="preserve">/</w:t>
      </w:r>
      <w:r>
        <w:t xml:space="preserve">94</w:t>
      </w:r>
      <w:r>
        <w:rPr>
          <w:szCs w:val="28"/>
        </w:rPr>
        <w:t xml:space="preserve"> «О бюджете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3</w:t>
      </w:r>
      <w:r>
        <w:rPr>
          <w:szCs w:val="28"/>
        </w:rPr>
        <w:t xml:space="preserve"> год</w:t>
      </w:r>
      <w:r>
        <w:rPr>
          <w:szCs w:val="28"/>
        </w:rPr>
        <w:t xml:space="preserve"> и</w:t>
      </w:r>
      <w:r>
        <w:rPr>
          <w:szCs w:val="28"/>
        </w:rPr>
        <w:t xml:space="preserve">на плановый период 202</w:t>
      </w:r>
      <w:r>
        <w:rPr>
          <w:szCs w:val="28"/>
        </w:rPr>
        <w:t xml:space="preserve">4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5</w:t>
      </w:r>
      <w:r>
        <w:rPr>
          <w:szCs w:val="28"/>
        </w:rPr>
        <w:t xml:space="preserve"> годов»</w:t>
      </w:r>
      <w:r>
        <w:rPr>
          <w:szCs w:val="28"/>
        </w:rPr>
        <w:t xml:space="preserve"> </w:t>
      </w:r>
      <w:r>
        <w:rPr>
          <w:szCs w:val="28"/>
        </w:rPr>
        <w:t xml:space="preserve">(с изменениями, внесенными решени</w:t>
      </w:r>
      <w:r>
        <w:rPr>
          <w:szCs w:val="28"/>
        </w:rPr>
        <w:t xml:space="preserve">ями</w:t>
      </w:r>
      <w:r>
        <w:rPr>
          <w:szCs w:val="28"/>
        </w:rPr>
        <w:t xml:space="preserve"> Кирово-Чепецкой районной Думы от </w:t>
      </w:r>
      <w:r>
        <w:t xml:space="preserve">2</w:t>
      </w:r>
      <w:r>
        <w:t xml:space="preserve">1</w:t>
      </w:r>
      <w:r>
        <w:t xml:space="preserve">.04.202</w:t>
      </w:r>
      <w:r>
        <w:t xml:space="preserve">3</w:t>
      </w:r>
      <w:r>
        <w:t xml:space="preserve"> № </w:t>
      </w:r>
      <w:r>
        <w:rPr>
          <w:szCs w:val="28"/>
        </w:rPr>
        <w:t xml:space="preserve">19</w:t>
      </w:r>
      <w:r>
        <w:rPr>
          <w:szCs w:val="28"/>
        </w:rPr>
        <w:t xml:space="preserve">/</w:t>
      </w:r>
      <w:r>
        <w:rPr>
          <w:szCs w:val="28"/>
        </w:rPr>
        <w:t xml:space="preserve">12</w:t>
      </w:r>
      <w:r>
        <w:rPr>
          <w:szCs w:val="28"/>
        </w:rPr>
        <w:t xml:space="preserve">6</w:t>
      </w:r>
      <w:r>
        <w:rPr>
          <w:szCs w:val="28"/>
        </w:rPr>
        <w:t xml:space="preserve">, </w:t>
      </w:r>
      <w:r>
        <w:rPr>
          <w:szCs w:val="28"/>
        </w:rPr>
        <w:t xml:space="preserve">от </w:t>
      </w:r>
      <w:r>
        <w:t xml:space="preserve">19.</w:t>
      </w:r>
      <w:r>
        <w:t xml:space="preserve">07.2023 № 22/145</w:t>
      </w:r>
      <w:r>
        <w:rPr>
          <w:szCs w:val="28"/>
        </w:rPr>
        <w:t xml:space="preserve">):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1.1. У</w:t>
      </w:r>
      <w:r>
        <w:rPr>
          <w:szCs w:val="28"/>
        </w:rPr>
        <w:t xml:space="preserve">величить</w:t>
      </w:r>
      <w:r>
        <w:rPr>
          <w:szCs w:val="28"/>
        </w:rPr>
        <w:t xml:space="preserve"> общий объем доходов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3</w:t>
      </w:r>
      <w:r>
        <w:rPr>
          <w:szCs w:val="28"/>
        </w:rPr>
        <w:t xml:space="preserve"> год в сумме </w:t>
      </w:r>
      <w:r>
        <w:rPr>
          <w:bCs/>
          <w:iCs/>
          <w:color w:val="000000"/>
          <w:szCs w:val="28"/>
        </w:rPr>
        <w:t xml:space="preserve">7</w:t>
      </w:r>
      <w:r>
        <w:rPr>
          <w:bCs/>
          <w:iCs/>
          <w:color w:val="000000"/>
          <w:szCs w:val="28"/>
        </w:rPr>
        <w:t xml:space="preserve"> </w:t>
      </w:r>
      <w:r>
        <w:rPr>
          <w:bCs/>
          <w:iCs/>
          <w:color w:val="000000"/>
          <w:szCs w:val="28"/>
        </w:rPr>
        <w:t xml:space="preserve">785</w:t>
      </w:r>
      <w:r>
        <w:rPr>
          <w:bCs/>
          <w:iCs/>
          <w:color w:val="000000"/>
          <w:szCs w:val="28"/>
        </w:rPr>
        <w:t xml:space="preserve">,</w:t>
      </w:r>
      <w:r>
        <w:rPr>
          <w:bCs/>
          <w:iCs/>
          <w:color w:val="000000"/>
          <w:szCs w:val="28"/>
        </w:rPr>
        <w:t xml:space="preserve">8</w:t>
      </w:r>
      <w:r>
        <w:rPr>
          <w:bCs/>
          <w:iCs/>
          <w:color w:val="000000"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shd w:val="clear" w:color="auto" w:fill="ffffff"/>
        <w:rPr>
          <w:szCs w:val="28"/>
        </w:rPr>
      </w:pPr>
      <w:r>
        <w:rPr>
          <w:szCs w:val="28"/>
        </w:rPr>
        <w:t xml:space="preserve">1.2</w:t>
      </w:r>
      <w:r>
        <w:rPr>
          <w:szCs w:val="28"/>
        </w:rPr>
        <w:t xml:space="preserve">. </w:t>
      </w:r>
      <w:r>
        <w:rPr>
          <w:szCs w:val="28"/>
        </w:rPr>
        <w:t xml:space="preserve">Увеличить</w:t>
      </w:r>
      <w:r>
        <w:rPr>
          <w:szCs w:val="28"/>
        </w:rPr>
        <w:t xml:space="preserve"> </w:t>
      </w:r>
      <w:r>
        <w:rPr>
          <w:szCs w:val="28"/>
        </w:rPr>
        <w:t xml:space="preserve">общий объем расходов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3</w:t>
      </w:r>
      <w:r>
        <w:rPr>
          <w:szCs w:val="28"/>
        </w:rPr>
        <w:t xml:space="preserve"> </w:t>
      </w:r>
      <w:r>
        <w:rPr>
          <w:szCs w:val="28"/>
        </w:rPr>
        <w:t xml:space="preserve">год в сумме </w:t>
      </w:r>
      <w:r>
        <w:rPr>
          <w:bCs/>
          <w:iCs/>
          <w:color w:val="000000"/>
          <w:szCs w:val="28"/>
        </w:rPr>
        <w:t xml:space="preserve">7</w:t>
      </w:r>
      <w:r>
        <w:rPr>
          <w:bCs/>
          <w:iCs/>
          <w:color w:val="000000"/>
          <w:szCs w:val="28"/>
        </w:rPr>
        <w:t xml:space="preserve"> 785,8 </w:t>
      </w:r>
      <w:r>
        <w:rPr>
          <w:szCs w:val="28"/>
        </w:rPr>
        <w:t xml:space="preserve">тыс. рублей.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shd w:val="clear" w:color="auto" w:fill="ffffff"/>
        <w:rPr>
          <w:szCs w:val="28"/>
        </w:rPr>
      </w:pPr>
      <w:r>
        <w:rPr>
          <w:szCs w:val="28"/>
        </w:rPr>
        <w:t xml:space="preserve">1.3. Увеличить общий объем доходов бюджета Кирово-Чепецкого района на 2024 год в сумме </w:t>
      </w:r>
      <w:r>
        <w:rPr>
          <w:bCs/>
          <w:iCs/>
          <w:color w:val="000000"/>
          <w:szCs w:val="28"/>
        </w:rPr>
        <w:t xml:space="preserve">7</w:t>
      </w:r>
      <w:r>
        <w:rPr>
          <w:bCs/>
          <w:iCs/>
          <w:color w:val="000000"/>
          <w:szCs w:val="28"/>
        </w:rPr>
        <w:t xml:space="preserve"> </w:t>
      </w:r>
      <w:r>
        <w:rPr>
          <w:bCs/>
          <w:iCs/>
          <w:color w:val="000000"/>
          <w:szCs w:val="28"/>
        </w:rPr>
        <w:t xml:space="preserve">1</w:t>
      </w:r>
      <w:r>
        <w:rPr>
          <w:bCs/>
          <w:iCs/>
          <w:color w:val="000000"/>
          <w:szCs w:val="28"/>
        </w:rPr>
        <w:t xml:space="preserve">00,0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shd w:val="clear" w:color="auto" w:fill="ffffff"/>
        <w:rPr>
          <w:szCs w:val="28"/>
        </w:rPr>
      </w:pPr>
      <w:r>
        <w:rPr>
          <w:szCs w:val="28"/>
        </w:rPr>
        <w:t xml:space="preserve">1.4.</w:t>
      </w:r>
      <w:r>
        <w:rPr>
          <w:szCs w:val="28"/>
        </w:rPr>
        <w:t xml:space="preserve"> </w:t>
      </w:r>
      <w:r>
        <w:rPr>
          <w:szCs w:val="28"/>
        </w:rPr>
        <w:t xml:space="preserve">Увеличить общий объем расходов бюджета Кирово-Чепецкого района на 2024 год в сумме </w:t>
      </w:r>
      <w:r>
        <w:rPr>
          <w:bCs/>
          <w:iCs/>
          <w:color w:val="000000"/>
          <w:szCs w:val="28"/>
        </w:rPr>
        <w:t xml:space="preserve">7</w:t>
      </w:r>
      <w:r>
        <w:rPr>
          <w:bCs/>
          <w:iCs/>
          <w:color w:val="000000"/>
          <w:szCs w:val="28"/>
        </w:rPr>
        <w:t xml:space="preserve"> </w:t>
      </w:r>
      <w:r>
        <w:rPr>
          <w:bCs/>
          <w:iCs/>
          <w:color w:val="000000"/>
          <w:szCs w:val="28"/>
        </w:rPr>
        <w:t xml:space="preserve">1</w:t>
      </w:r>
      <w:r>
        <w:rPr>
          <w:bCs/>
          <w:iCs/>
          <w:color w:val="000000"/>
          <w:szCs w:val="28"/>
        </w:rPr>
        <w:t xml:space="preserve">00,0 </w:t>
      </w:r>
      <w:r>
        <w:rPr>
          <w:szCs w:val="28"/>
        </w:rPr>
        <w:t xml:space="preserve">тыс. рублей.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08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 В стать</w:t>
      </w:r>
      <w:r>
        <w:rPr>
          <w:szCs w:val="28"/>
        </w:rPr>
        <w:t xml:space="preserve">е</w:t>
      </w:r>
      <w:r>
        <w:rPr>
          <w:szCs w:val="28"/>
        </w:rPr>
        <w:t xml:space="preserve"> 1: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09"/>
        <w:jc w:val="both"/>
        <w:spacing w:line="276" w:lineRule="auto"/>
        <w:widowControl w:val="o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.1. </w:t>
      </w:r>
      <w:r>
        <w:rPr>
          <w:szCs w:val="28"/>
        </w:rPr>
        <w:t xml:space="preserve">в пункте 1</w:t>
      </w:r>
      <w:r>
        <w:rPr>
          <w:szCs w:val="28"/>
        </w:rPr>
        <w:t xml:space="preserve">.1</w:t>
      </w:r>
      <w:r>
        <w:rPr>
          <w:szCs w:val="28"/>
        </w:rPr>
        <w:t xml:space="preserve">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69</w:t>
      </w:r>
      <w:r>
        <w:rPr>
          <w:szCs w:val="28"/>
        </w:rPr>
        <w:t xml:space="preserve">3</w:t>
      </w:r>
      <w:r>
        <w:rPr>
          <w:szCs w:val="28"/>
        </w:rPr>
        <w:t xml:space="preserve"> </w:t>
      </w:r>
      <w:r>
        <w:rPr>
          <w:szCs w:val="28"/>
        </w:rPr>
        <w:t xml:space="preserve">235</w:t>
      </w:r>
      <w:r>
        <w:rPr>
          <w:szCs w:val="28"/>
        </w:rPr>
        <w:t xml:space="preserve">,7</w:t>
      </w:r>
      <w:r>
        <w:rPr>
          <w:szCs w:val="28"/>
        </w:rPr>
        <w:t xml:space="preserve">» заменить на цифру «</w:t>
      </w:r>
      <w:r>
        <w:rPr>
          <w:szCs w:val="28"/>
        </w:rPr>
        <w:t xml:space="preserve">7</w:t>
      </w:r>
      <w:r>
        <w:rPr>
          <w:szCs w:val="28"/>
        </w:rPr>
        <w:t xml:space="preserve">0</w:t>
      </w:r>
      <w:r>
        <w:rPr>
          <w:szCs w:val="28"/>
        </w:rPr>
        <w:t xml:space="preserve">1</w:t>
      </w:r>
      <w:r>
        <w:rPr>
          <w:szCs w:val="28"/>
        </w:rPr>
        <w:t xml:space="preserve"> </w:t>
      </w:r>
      <w:r>
        <w:rPr>
          <w:szCs w:val="28"/>
        </w:rPr>
        <w:t xml:space="preserve">021</w:t>
      </w:r>
      <w:r>
        <w:rPr>
          <w:szCs w:val="28"/>
        </w:rPr>
        <w:t xml:space="preserve">,</w:t>
      </w:r>
      <w:r>
        <w:rPr>
          <w:szCs w:val="28"/>
        </w:rPr>
        <w:t xml:space="preserve">5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.2. в пункте </w:t>
      </w:r>
      <w:r>
        <w:rPr>
          <w:szCs w:val="28"/>
        </w:rPr>
        <w:t xml:space="preserve">1.</w:t>
      </w:r>
      <w:r>
        <w:rPr>
          <w:szCs w:val="28"/>
        </w:rPr>
        <w:t xml:space="preserve">2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719 </w:t>
      </w:r>
      <w:r>
        <w:rPr>
          <w:szCs w:val="28"/>
        </w:rPr>
        <w:t xml:space="preserve">432</w:t>
      </w:r>
      <w:r>
        <w:rPr>
          <w:szCs w:val="28"/>
        </w:rPr>
        <w:t xml:space="preserve">,9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«</w:t>
      </w:r>
      <w:r>
        <w:rPr>
          <w:szCs w:val="28"/>
        </w:rPr>
        <w:t xml:space="preserve">7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 </w:t>
      </w:r>
      <w:r>
        <w:rPr>
          <w:szCs w:val="28"/>
        </w:rPr>
        <w:t xml:space="preserve">21</w:t>
      </w:r>
      <w:r>
        <w:rPr>
          <w:szCs w:val="28"/>
        </w:rPr>
        <w:t xml:space="preserve">8</w:t>
      </w:r>
      <w:r>
        <w:rPr>
          <w:szCs w:val="28"/>
        </w:rPr>
        <w:t xml:space="preserve">,</w:t>
      </w:r>
      <w:r>
        <w:rPr>
          <w:szCs w:val="28"/>
        </w:rPr>
        <w:t xml:space="preserve">7</w:t>
      </w:r>
      <w:r>
        <w:rPr>
          <w:szCs w:val="28"/>
        </w:rPr>
        <w:t xml:space="preserve">»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08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</w:t>
      </w:r>
      <w:r>
        <w:rPr>
          <w:szCs w:val="28"/>
        </w:rPr>
        <w:t xml:space="preserve">3. </w:t>
      </w:r>
      <w:r>
        <w:rPr>
          <w:szCs w:val="28"/>
        </w:rPr>
        <w:t xml:space="preserve">в пункте </w:t>
      </w:r>
      <w:r>
        <w:rPr>
          <w:szCs w:val="28"/>
        </w:rPr>
        <w:t xml:space="preserve">2</w:t>
      </w:r>
      <w:r>
        <w:rPr>
          <w:szCs w:val="28"/>
        </w:rPr>
        <w:t xml:space="preserve">.1 </w:t>
      </w:r>
      <w:r>
        <w:rPr>
          <w:szCs w:val="28"/>
        </w:rPr>
        <w:t xml:space="preserve">части </w:t>
      </w:r>
      <w:r>
        <w:rPr>
          <w:szCs w:val="28"/>
        </w:rPr>
        <w:t xml:space="preserve">2 </w:t>
      </w:r>
      <w:r>
        <w:rPr>
          <w:szCs w:val="28"/>
        </w:rPr>
        <w:t xml:space="preserve">цифру «</w:t>
      </w:r>
      <w:r>
        <w:rPr>
          <w:szCs w:val="28"/>
        </w:rPr>
        <w:t xml:space="preserve">59</w:t>
      </w:r>
      <w:r>
        <w:rPr>
          <w:szCs w:val="28"/>
        </w:rPr>
        <w:t xml:space="preserve">2</w:t>
      </w:r>
      <w:r>
        <w:rPr>
          <w:szCs w:val="28"/>
        </w:rPr>
        <w:t xml:space="preserve"> </w:t>
      </w:r>
      <w:r>
        <w:rPr>
          <w:szCs w:val="28"/>
        </w:rPr>
        <w:t xml:space="preserve">168</w:t>
      </w:r>
      <w:r>
        <w:rPr>
          <w:szCs w:val="28"/>
        </w:rPr>
        <w:t xml:space="preserve">,</w:t>
      </w:r>
      <w:r>
        <w:rPr>
          <w:szCs w:val="28"/>
        </w:rPr>
        <w:t xml:space="preserve">0</w:t>
      </w:r>
      <w:r>
        <w:rPr>
          <w:szCs w:val="28"/>
        </w:rPr>
        <w:t xml:space="preserve">» заменить на цифру «</w:t>
      </w:r>
      <w:r>
        <w:rPr>
          <w:szCs w:val="28"/>
        </w:rPr>
        <w:t xml:space="preserve">599</w:t>
      </w:r>
      <w:r>
        <w:rPr>
          <w:szCs w:val="28"/>
        </w:rPr>
        <w:t xml:space="preserve"> </w:t>
      </w:r>
      <w:r>
        <w:rPr>
          <w:szCs w:val="28"/>
        </w:rPr>
        <w:t xml:space="preserve">2</w:t>
      </w:r>
      <w:r>
        <w:rPr>
          <w:szCs w:val="28"/>
        </w:rPr>
        <w:t xml:space="preserve">68</w:t>
      </w:r>
      <w:r>
        <w:rPr>
          <w:szCs w:val="28"/>
        </w:rPr>
        <w:t xml:space="preserve">,</w:t>
      </w:r>
      <w:r>
        <w:rPr>
          <w:szCs w:val="28"/>
        </w:rPr>
        <w:t xml:space="preserve">0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</w:t>
      </w:r>
      <w:r>
        <w:rPr>
          <w:szCs w:val="28"/>
        </w:rPr>
        <w:t xml:space="preserve">4</w:t>
      </w:r>
      <w:r>
        <w:rPr>
          <w:szCs w:val="28"/>
        </w:rPr>
        <w:t xml:space="preserve">. в пункте </w:t>
      </w:r>
      <w:r>
        <w:rPr>
          <w:szCs w:val="28"/>
        </w:rPr>
        <w:t xml:space="preserve">2</w:t>
      </w:r>
      <w:r>
        <w:rPr>
          <w:szCs w:val="28"/>
        </w:rPr>
        <w:t xml:space="preserve">.2 </w:t>
      </w:r>
      <w:r>
        <w:rPr>
          <w:szCs w:val="28"/>
        </w:rPr>
        <w:t xml:space="preserve">части </w:t>
      </w:r>
      <w:r>
        <w:rPr>
          <w:szCs w:val="28"/>
        </w:rPr>
        <w:t xml:space="preserve">2 </w:t>
      </w:r>
      <w:r>
        <w:rPr>
          <w:szCs w:val="28"/>
        </w:rPr>
        <w:t xml:space="preserve">цифру «</w:t>
      </w:r>
      <w:r>
        <w:rPr>
          <w:szCs w:val="28"/>
        </w:rPr>
        <w:t xml:space="preserve">59</w:t>
      </w:r>
      <w:r>
        <w:rPr>
          <w:szCs w:val="28"/>
        </w:rPr>
        <w:t xml:space="preserve">2</w:t>
      </w:r>
      <w:r>
        <w:rPr>
          <w:szCs w:val="28"/>
        </w:rPr>
        <w:t xml:space="preserve"> </w:t>
      </w:r>
      <w:r>
        <w:rPr>
          <w:szCs w:val="28"/>
        </w:rPr>
        <w:t xml:space="preserve">168</w:t>
      </w:r>
      <w:r>
        <w:rPr>
          <w:szCs w:val="28"/>
        </w:rPr>
        <w:t xml:space="preserve">,</w:t>
      </w:r>
      <w:r>
        <w:rPr>
          <w:szCs w:val="28"/>
        </w:rPr>
        <w:t xml:space="preserve">0</w:t>
      </w:r>
      <w:r>
        <w:rPr>
          <w:szCs w:val="28"/>
        </w:rPr>
        <w:t xml:space="preserve">» заменить на цифру «</w:t>
      </w:r>
      <w:r>
        <w:rPr>
          <w:szCs w:val="28"/>
        </w:rPr>
        <w:t xml:space="preserve">599</w:t>
      </w:r>
      <w:r>
        <w:rPr>
          <w:szCs w:val="28"/>
        </w:rPr>
        <w:t xml:space="preserve"> </w:t>
      </w:r>
      <w:r>
        <w:rPr>
          <w:szCs w:val="28"/>
        </w:rPr>
        <w:t xml:space="preserve">2</w:t>
      </w:r>
      <w:r>
        <w:rPr>
          <w:szCs w:val="28"/>
        </w:rPr>
        <w:t xml:space="preserve">68</w:t>
      </w:r>
      <w:r>
        <w:rPr>
          <w:szCs w:val="28"/>
        </w:rPr>
        <w:t xml:space="preserve">,</w:t>
      </w:r>
      <w:r>
        <w:rPr>
          <w:szCs w:val="28"/>
        </w:rPr>
        <w:t xml:space="preserve">0</w:t>
      </w:r>
      <w:r>
        <w:rPr>
          <w:szCs w:val="28"/>
        </w:rPr>
        <w:t xml:space="preserve">».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 </w:t>
      </w:r>
      <w:r>
        <w:t xml:space="preserve">В абзаце втором </w:t>
      </w:r>
      <w:r>
        <w:rPr>
          <w:szCs w:val="28"/>
        </w:rPr>
        <w:t xml:space="preserve">пункта 1.2 </w:t>
      </w:r>
      <w:r>
        <w:t xml:space="preserve">части 1 статьи 9 цифру «</w:t>
      </w:r>
      <w:r>
        <w:t xml:space="preserve">27 732,3</w:t>
      </w:r>
      <w:r>
        <w:rPr>
          <w:szCs w:val="28"/>
        </w:rPr>
        <w:t xml:space="preserve">» </w:t>
      </w:r>
      <w:r>
        <w:t xml:space="preserve">заменить на цифру «2</w:t>
      </w:r>
      <w:r>
        <w:t xml:space="preserve">8</w:t>
      </w:r>
      <w:r>
        <w:t xml:space="preserve"> </w:t>
      </w:r>
      <w:r>
        <w:t xml:space="preserve">4</w:t>
      </w:r>
      <w:r>
        <w:t xml:space="preserve">46</w:t>
      </w:r>
      <w:r>
        <w:t xml:space="preserve">,3».</w:t>
      </w:r>
      <w:r/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1.7.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4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1.8.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5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1.9.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6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1.10.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7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1.11.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8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1.12.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9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1.13.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10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1.14.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11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1.15.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12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1.16.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13</w:t>
      </w:r>
      <w:r>
        <w:rPr>
          <w:bCs/>
          <w:szCs w:val="28"/>
        </w:rPr>
        <w:t xml:space="preserve">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t xml:space="preserve">1.</w:t>
      </w:r>
      <w:r>
        <w:t xml:space="preserve">1</w:t>
      </w:r>
      <w:r>
        <w:t xml:space="preserve">7</w:t>
      </w:r>
      <w:r>
        <w:t xml:space="preserve">. </w:t>
      </w:r>
      <w:r>
        <w:rPr>
          <w:bCs/>
          <w:szCs w:val="28"/>
        </w:rPr>
        <w:t xml:space="preserve">Приложение 22 утвердить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851" w:leader="none"/>
          <w:tab w:val="left" w:pos="7230" w:leader="none"/>
        </w:tabs>
        <w:rPr>
          <w:highlight w:val="none"/>
        </w:rPr>
      </w:pPr>
      <w:r>
        <w:rPr>
          <w:szCs w:val="28"/>
        </w:rPr>
        <w:t xml:space="preserve">2. Решение</w:t>
      </w:r>
      <w:r>
        <w:rPr>
          <w:szCs w:val="28"/>
        </w:rPr>
        <w:t xml:space="preserve"> </w:t>
      </w:r>
      <w:r>
        <w:rPr>
          <w:szCs w:val="28"/>
        </w:rPr>
        <w:t xml:space="preserve">вступает</w:t>
      </w:r>
      <w:r>
        <w:rPr>
          <w:szCs w:val="28"/>
        </w:rPr>
        <w:t xml:space="preserve"> </w:t>
      </w:r>
      <w:r>
        <w:rPr>
          <w:szCs w:val="28"/>
        </w:rPr>
        <w:t xml:space="preserve">в силу с момента</w:t>
      </w:r>
      <w:r>
        <w:rPr>
          <w:szCs w:val="28"/>
        </w:rPr>
        <w:t xml:space="preserve"> </w:t>
      </w:r>
      <w:r>
        <w:rPr>
          <w:szCs w:val="28"/>
        </w:rPr>
        <w:t xml:space="preserve">официального опубликования в Сборнике основных нормативных правовых актов органов местного самоуправления Кирово</w:t>
      </w:r>
      <w:r>
        <w:rPr>
          <w:szCs w:val="28"/>
        </w:rPr>
        <w:t xml:space="preserve">-Чепецкого района</w:t>
      </w:r>
      <w:r>
        <w:t xml:space="preserve"> и на официальном</w:t>
      </w:r>
      <w:r>
        <w:t xml:space="preserve"> сайте </w:t>
        <w:br w:type="textWrapping" w:clear="all"/>
        <w:t xml:space="preserve">Кирово-Чепецкого района.</w:t>
      </w:r>
      <w:r>
        <w:rPr>
          <w:szCs w:val="28"/>
        </w:rPr>
      </w:r>
      <w:r>
        <w:rPr>
          <w:highlight w:val="none"/>
        </w:rPr>
      </w:r>
    </w:p>
    <w:p>
      <w:pPr>
        <w:ind w:firstLine="720"/>
        <w:jc w:val="both"/>
        <w:spacing w:line="276" w:lineRule="auto"/>
        <w:tabs>
          <w:tab w:val="left" w:pos="709" w:leader="none"/>
          <w:tab w:val="left" w:pos="851" w:leader="none"/>
          <w:tab w:val="left" w:pos="7230" w:leader="none"/>
        </w:tabs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tbl>
      <w:tblPr>
        <w:tblW w:w="9781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104"/>
        <w:gridCol w:w="1701"/>
        <w:gridCol w:w="297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12"/>
              <w:spacing w:before="720" w:after="360"/>
              <w:rPr>
                <w:szCs w:val="28"/>
              </w:rPr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1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12"/>
              <w:ind w:right="-68"/>
              <w:jc w:val="right"/>
              <w:spacing w:before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12"/>
              <w:spacing w:after="360"/>
              <w:rPr>
                <w:szCs w:val="28"/>
              </w:rPr>
            </w:pPr>
            <w:r>
              <w:rPr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С.В. Елькин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bottom"/>
            <w:textDirection w:val="lrTb"/>
            <w:noWrap w:val="false"/>
          </w:tcPr>
          <w:p>
            <w:r/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2610"/>
        <w:gridCol w:w="6480"/>
        <w:gridCol w:w="1650"/>
      </w:tblGrid>
      <w:tr>
        <w:trPr>
          <w:trHeight w:val="1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34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2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Приложение №4</w:t>
            </w:r>
            <w:r/>
            <w:r/>
          </w:p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к решению Кирово-Чепецкой</w:t>
            </w:r>
            <w:r/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районной Думы</w:t>
            </w:r>
            <w:r/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От 18.10.2023 № 24/156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636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4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Объемы поступления доходов бюджета  Кирово-Чепецкого района по налоговым  и неналоговым доходам по статьям, по безвозмездным поступлениям по подстатьям классификации доходов бюджета на 2023 год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Код бюджетной классификации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всего на 2023 год (тыс. рублей)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000 1 00 00000 00 0000 000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НАЛОГОВЫЕ И НЕНАЛОГОВЫЕ ДОХОДЫ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208 990,9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000 1 01 00000 00 0000 000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НАЛОГИ НА ПРИБЫЛЬ, ДОХОДЫ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68 309,8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000 1 01 02000 01 0000 110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 на доходы физических лиц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68 309,8</w:t>
            </w:r>
            <w:r/>
            <w:r/>
          </w:p>
        </w:tc>
      </w:tr>
      <w:tr>
        <w:trPr>
          <w:trHeight w:val="54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000 1 03 00000 00 0000 000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НАЛОГИ НА ТОВАРЫ (РАБОТЫ, УСЛУГИ), РЕАЛИЗУЕМЫЕ НА ТЕРРИТОРИИ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11 479,4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000 1 03 02000 01 0000 110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11 479,4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000 1 05 00000 00 0000 000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НАЛОГИ НА СОВОКУПНЫЙ ДОХОД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68 382,5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000 1 05 01000 00 0000 110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Налог, взимаемый в связи с применением упрощенной системы налогообложения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65 199,0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000 1 05 03000 01 0000 110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Единый сельскохозяйственный налог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000 1 05 04000 02 0000 110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Налог, взимаемый в связи с применением патентной системы налогообложения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3 134,0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000 1 06 00000 00 0000 000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НАЛОГИ НА ИМУЩЕСТВО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19 514,0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000 1 06 02000 02 0000 110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 на имущество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19 514,0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000 1 08 00000 00 0000 000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ПОШЛИНА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000 1 08 03000 01 0000 110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000 1 08 07000 01 0000 110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000 1 11 00000 00 0000 000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8 339,7</w:t>
            </w:r>
            <w:r/>
            <w:r/>
          </w:p>
        </w:tc>
      </w:tr>
      <w:tr>
        <w:trPr>
          <w:trHeight w:val="126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000 1 11 05000 00 0000 120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7 446,6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000 1 11 07000 00 0000 120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Платежи от государственных  и муниципальных унитарных предприятий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313,1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000 1 11 09000 00 0000 120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580,0</w:t>
            </w:r>
            <w:r/>
            <w:r/>
          </w:p>
        </w:tc>
      </w:tr>
      <w:tr>
        <w:trPr>
          <w:trHeight w:val="40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000 1 12 00000 00 0000 000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ПЛАТЕЖИ ПРИ ПОЛЬЗОВАНИИ ПРИРОДНЫМИ РЕСУРСАМИ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7 747,8</w:t>
            </w:r>
            <w:r/>
            <w:r/>
          </w:p>
        </w:tc>
      </w:tr>
      <w:tr>
        <w:trPr>
          <w:trHeight w:val="31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000 1 12 01000 01 0000 120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Плата за негативное воздействие на окружающую среду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7 747,8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000 1 13 00000 00 0000 000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ОКАЗАНИЯ ПЛАТНЫХ УСЛУГ И КОМПЕНСАЦИИ ЗАТРАТ ГОСУДАРСТВА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20 092,5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000 1 13 01000 00 0000 130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оказания платных услуг (работ)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20 017,5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000 1 13 02000 00 0000 130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компенсации затрат государства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000 1 14 00000 00 0000 000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ПРОДАЖИ МАТЕРИАЛЬНЫХ И НЕМАТЕРИАЛЬНЫХ АКТИВОВ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3 790,0</w:t>
            </w:r>
            <w:r/>
            <w:r/>
          </w:p>
        </w:tc>
      </w:tr>
      <w:tr>
        <w:trPr>
          <w:trHeight w:val="12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000 1 14 02000 00 0000 000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 автономных учреждений, а так 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5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000 1 14 06000 00 0000 430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3 590,0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ШТРАФЫ, САНКЦИИ, ВОЗМЕЩЕНИЕ УЩЕРБА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1 085,2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000 1 16 02000 02 0000 140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15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000 1 16 07000 01 0000 140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87,0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000 1 16 10000 00 0000 140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Платежи в целях возмещения причиненного ущерба (убытков)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31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000 1 16 11000 00 0000 140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Платежи, уплачиваемые в целях возмещения вреда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996,2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000 2 00 00000 00 0000 000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БЕЗВОЗМЕЗДНЫЕ ПОСТУПЛЕНИЯ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492 030,6</w:t>
            </w:r>
            <w:r/>
            <w:r/>
          </w:p>
        </w:tc>
      </w:tr>
      <w:tr>
        <w:trPr>
          <w:trHeight w:val="63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БЕЗВОЗМЕЗДНЫЕ ПОСТУПЛЕНИЯ ОТ ДРУГИХ БЮДЖЕТОВ БЮДЖЕТНОЙ СИСТЕМЫ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490 734,2</w:t>
            </w:r>
            <w:r/>
            <w:r/>
          </w:p>
        </w:tc>
      </w:tr>
      <w:tr>
        <w:trPr>
          <w:trHeight w:val="37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000 2 02 10000 00 0000 150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бюджетам бюджетной системы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57 807,0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000 2 02 15001 00 0000 150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на выравнивание бюджетной обеспеченности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57 807,0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912 2 02 15001 05 0000 150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бюджетам муниципальных районов на выравнивание бюджетной обеспеченности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57 807,0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бюджетной системы Российской Федерации (межбюджетные субсидии)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195 829,4</w:t>
            </w:r>
            <w:r/>
            <w:r/>
          </w:p>
        </w:tc>
      </w:tr>
      <w:tr>
        <w:trPr>
          <w:trHeight w:val="106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000 2 02 20216 00 0000 150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12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936 2 02 20216 05 0000 150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000 2 02 25179 00 0000 150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объединениями в общеобразовательных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2 046,4</w:t>
            </w:r>
            <w:r/>
            <w:r/>
          </w:p>
        </w:tc>
      </w:tr>
      <w:tr>
        <w:trPr>
          <w:trHeight w:val="103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941 2 02 25179 05 0000 150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000 2 02 25228 00 0000 150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оснащение объектов спортивной инфраструктуры спортивно - технологическим  оборудованием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1 970,8</w:t>
            </w:r>
            <w:r/>
            <w:r/>
          </w:p>
        </w:tc>
      </w:tr>
      <w:tr>
        <w:trPr>
          <w:trHeight w:val="6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940 2 02 25228 05 0000 150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 оснащение объектов спортивной инфраструктуры спортивно - технологическим  оборудованием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1 970,8</w:t>
            </w:r>
            <w:r/>
            <w:r/>
          </w:p>
        </w:tc>
      </w:tr>
      <w:tr>
        <w:trPr>
          <w:trHeight w:val="80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000 2 02 25304 00 0000 150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7 649,7</w:t>
            </w:r>
            <w:r/>
            <w:r/>
          </w:p>
        </w:tc>
      </w:tr>
      <w:tr>
        <w:trPr>
          <w:trHeight w:val="83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941 2 02 25304 05 0000 150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7 649,7</w:t>
            </w:r>
            <w:r/>
            <w:r/>
          </w:p>
        </w:tc>
      </w:tr>
      <w:tr>
        <w:trPr>
          <w:trHeight w:val="4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000 2 02 25511 00 0000 150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проведение комплексных кадастровых работ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936 2 02 25511 05 0000 150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проведение комплексных кадастровых работ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000 2 02 25519 00 0000 150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поддержку отрасли культуры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936 2 02 25519 05 0000 150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поддержку отрасли культуры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940 2 02 25519 05 0000 150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поддержку отрасли культуры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000 2 02 25576 00 0000 150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на обеспечение комплексного развития сельских территорий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640,1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936 2 02 25576 05 0000 150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обеспечение комплексного развития сельских территорий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640,1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000 2 02 29999 00 0000 150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субсидии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127 304,6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912 2 02 29999 05 0000 150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67 875,8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936 2 02 29999 05 0000 150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55 792,9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941 2 02 29999 05 0000 150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3 635,9</w:t>
            </w:r>
            <w:r/>
            <w:r/>
          </w:p>
        </w:tc>
      </w:tr>
      <w:tr>
        <w:trPr>
          <w:trHeight w:val="48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бюджетной системы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215 698,6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000 2 02 30024 00 0000 150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местным бюджетам на выполнение передаваемых полномочий субъектов 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19 180,8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15 276,0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3 717,6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000 2 02 30027 00 0000 150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83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936 2 02 30027 05 0000 150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106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000 2 02 30029 00 0000 150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112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941 2 02 30029 05 0000 150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10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000 2 02 35082 00 0000 150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787,9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936 2 02 35082 05 0000 150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787,9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000 2 02 35120 00 0000 150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103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936 2 02 35120 05 0000 150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000 2 02 39999 00 0000 150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субвенции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179 457,7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941 2 02 39999 05 0000 150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субвенции бюджетам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179 457,7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000 2 02 40000 00 0000 150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21 399,2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000 2 02 40014 00 0000 150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434,8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912 2 02 40014 05 0000 150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936 2 02 40014 05 0000 150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943 2 02 40014 05 0000 150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000 2 02 45303 00 0000 150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941 2 02 45303 05 0000 150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000 2 02 49999 00 0000 150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9 375,3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936 2 02 49999 05 0000 150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трансферты, передаваемые бюджетам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8 540,0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941 2 02 49999 05 0000 150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трансферты, передаваемые бюджетам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835,3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000 2 07 00000 00 0000 000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2 272,7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000 2 07 05000 05 0000 150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2 272,7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000 2 07 05010 05 0000 150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765,2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936 2 07 05010 05 0000 150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765,2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1 507,5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270,0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385,0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852,5</w:t>
            </w:r>
            <w:r/>
            <w:r/>
          </w:p>
        </w:tc>
      </w:tr>
      <w:tr>
        <w:trPr>
          <w:trHeight w:val="15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000 2 18 00000 00 0000 000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000 2 18 05010 05 0000 150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бюджетов муниципальных районов от возврата бюджетными учреждениями остатков субсидий прошлых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941 2 18 05010 05 0000 150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бюджетов муниципальных районов от возврата бюджетными учреждениями остатков субсидий прошлых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000 2 19 00000 00 0000 000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-984,1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000 2 19 60010 05 0000 150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-984,1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912 2 19 60010 05 0000 150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-8,9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936 2 19 60010 05 0000 150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-908,9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941 2 19 60010 05 0000 150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-66,4</w:t>
            </w:r>
            <w:r/>
            <w:r/>
          </w:p>
        </w:tc>
      </w:tr>
      <w:tr>
        <w:trPr>
          <w:trHeight w:val="3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ДОХОДОВ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701 021,5</w:t>
            </w:r>
            <w:r/>
            <w:r/>
          </w:p>
        </w:tc>
      </w:tr>
      <w:tr>
        <w:trPr>
          <w:trHeight w:val="264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_______________________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2895"/>
        <w:gridCol w:w="5325"/>
        <w:gridCol w:w="1230"/>
        <w:gridCol w:w="1230"/>
      </w:tblGrid>
      <w:tr>
        <w:trPr>
          <w:trHeight w:val="1417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91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Приложение № 5</w:t>
            </w:r>
            <w:r/>
            <w:r/>
          </w:p>
          <w:p>
            <w:pPr>
              <w:jc w:val="left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 решению</w:t>
            </w:r>
            <w:r/>
            <w:r/>
          </w:p>
          <w:p>
            <w:pPr>
              <w:jc w:val="left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Кирово-Чепецкой</w:t>
            </w:r>
            <w:r/>
            <w:r/>
          </w:p>
          <w:p>
            <w:pPr>
              <w:jc w:val="left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районной Думы</w:t>
            </w:r>
            <w:r/>
            <w:r/>
          </w:p>
          <w:p>
            <w:pPr>
              <w:jc w:val="left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 №  24/156 </w:t>
            </w:r>
            <w:r/>
            <w:r/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</w:rPr>
            </w:r>
            <w:r/>
            <w:r/>
            <w:r/>
          </w:p>
        </w:tc>
      </w:tr>
      <w:tr>
        <w:trPr>
          <w:trHeight w:val="2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114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8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Объемы поступления доходов бюджета  Кирово-Чепецкого района по налоговым  и неналоговым доходам по статьям, по безвозмездным поступлениям по подстатьям классификации доходов бюджета на 2024-2025 года</w:t>
            </w:r>
            <w:r/>
            <w:r/>
          </w:p>
        </w:tc>
      </w:tr>
      <w:tr>
        <w:trPr>
          <w:trHeight w:val="40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тыс.руб.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Код бюджетной классификации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Наименование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Сумма на 2024 год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Сумма на 2025 год </w:t>
            </w:r>
            <w:r/>
            <w:r/>
          </w:p>
        </w:tc>
      </w:tr>
      <w:tr>
        <w:trPr>
          <w:trHeight w:val="4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000 1 00 00000 00 0000 000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НАЛОГОВЫЕ И НЕНАЛОГОВЫЕ ДОХОДЫ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219 765,7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221 164,0</w:t>
            </w:r>
            <w:r/>
            <w:r/>
          </w:p>
        </w:tc>
      </w:tr>
      <w:tr>
        <w:trPr>
          <w:trHeight w:val="3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000 1 01 00000 00 0000 000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НАЛОГИ НА ПРИБЫЛЬ, ДОХОДЫ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70 762,1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74 795,6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000 1 01 02000 01 0000 110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 на доходы физических лиц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70 762,1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74 795,6</w:t>
            </w:r>
            <w:r/>
            <w:r/>
          </w:p>
        </w:tc>
      </w:tr>
      <w:tr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000 1 03 00000 00 0000 000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НАЛОГИ НА ТОВАРЫ (РАБОТЫ, УСЛУГИ), РЕАЛИЗУЕМЫЕ НА ТЕРРИТОРИИ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10 633,5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11 223,0</w:t>
            </w:r>
            <w:r/>
            <w:r/>
          </w:p>
        </w:tc>
      </w:tr>
      <w:tr>
        <w:trPr>
          <w:trHeight w:val="7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000 1 03 02000 01 0000 110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10 633,5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11 223,0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000 1 05 00000 00 0000 000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НАЛОГИ НА СОВОКУПНЫЙ ДОХОД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73 939,3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77 666,9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000 1 05 01000 00 0000 110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Налог, взимаемый в связи с применением упрощенной системы налогообложения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70 536,4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74 028,7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000 1 05 03000 01 0000 110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Единый сельскохозяйственный налог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000 1 05 04000 02 0000 110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Налог, взимаемый в связи с применением патентной системы налогообложения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3 353,4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3 588,1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000 1 06 00000 00 0000 000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НАЛОГИ НА ИМУЩЕСТВО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20 076,0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20 275,8</w:t>
            </w:r>
            <w:r/>
            <w:r/>
          </w:p>
        </w:tc>
      </w:tr>
      <w:tr>
        <w:trPr>
          <w:trHeight w:val="3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000 1 06 02000 02 0000 110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Налог на имущество организаций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20 076,0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20 275,8</w:t>
            </w:r>
            <w:r/>
            <w:r/>
          </w:p>
        </w:tc>
      </w:tr>
      <w:tr>
        <w:trPr>
          <w:trHeight w:val="3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000 1 08 00000 00 0000 000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ГОСУДАРСТВЕННАЯ ПОШЛИНА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250,0</w:t>
            </w:r>
            <w:r/>
            <w:r/>
          </w:p>
        </w:tc>
      </w:tr>
      <w:tr>
        <w:trPr>
          <w:trHeight w:val="6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000 1 08 03000 01 0000 110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9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000 1 08 07000 01 0000 110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9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000 1 11 00000 00 0000 000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6 150,0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6 098,0</w:t>
            </w:r>
            <w:r/>
            <w:r/>
          </w:p>
        </w:tc>
      </w:tr>
      <w:tr>
        <w:trPr>
          <w:trHeight w:val="21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000 1 11 05000 00 0000 120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5 940,0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5 940,0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000 1 11 07000 00 0000 120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Платежи от государственных  и муниципальных унитарных предприятий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8,0</w:t>
            </w:r>
            <w:r/>
            <w:r/>
          </w:p>
        </w:tc>
      </w:tr>
      <w:tr>
        <w:trPr>
          <w:trHeight w:val="17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000 1 11 09000 00 0000 120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150,0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000 1 12 00000 00 0000 000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ПЛАТЕЖИ ПРИ ПОЛЬЗОВАНИИ ПРИРОДНЫМИ РЕСУРСАМИ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7 747,8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7 747,8</w:t>
            </w:r>
            <w:r/>
            <w:r/>
          </w:p>
        </w:tc>
      </w:tr>
      <w:tr>
        <w:trPr>
          <w:trHeight w:val="6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000 1 12 01000 01 0000 120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Плата за негативное воздействие на окружающую среду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7 747,8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7 747,8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000 1 13 00000 00 0000 000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ОКАЗАНИЯ ПЛАТНЫХ УСЛУГ И КОМПЕНСАЦИИ ЗАТРАТ ГОСУДАРСТВА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20 145,0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20 145,0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000 1 13 01000 00 0000 130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оказания платных услуг (работ)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20 070,0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20 070,0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000 1 13 02000 00 0000 130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компенсации затрат государства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75,0</w:t>
            </w:r>
            <w:r/>
            <w:r/>
          </w:p>
        </w:tc>
      </w:tr>
      <w:tr>
        <w:trPr>
          <w:trHeight w:val="5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000 1 14 00000 00 0000 000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ПРОДАЖИ МАТЕРИАЛЬНЫХ И НЕМАТЕРИАЛЬНЫХ АКТИВОВ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9 300,0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2 200,0</w:t>
            </w:r>
            <w:r/>
            <w:r/>
          </w:p>
        </w:tc>
      </w:tr>
      <w:tr>
        <w:trPr>
          <w:trHeight w:val="19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000 1 14 02000 00 0000 000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 автономных учреждений, а так 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6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000 1 14 06000 00 0000 430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9 100,0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2 000,0</w:t>
            </w:r>
            <w:r/>
            <w:r/>
          </w:p>
        </w:tc>
      </w:tr>
      <w:tr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000 1 16 00000 00 0000 000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ШТРАФЫ, САНКЦИИ, ВОЗМЕЩЕНИЕ УЩЕРБА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762,0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762,0</w:t>
            </w:r>
            <w:r/>
            <w:r/>
          </w:p>
        </w:tc>
      </w:tr>
      <w:tr>
        <w:trPr>
          <w:trHeight w:val="27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000 1 16 03010 01 0000 140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Денежные взыскания (штрафы) за нарушение законодательства о налогах и сборах, предусмотренные статьями 116, 118, 119,1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000 1 16 02000 02 0000 140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23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000 1 16 07000 01 0000 140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000 1 16 10000 00 0000 140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Платежи в целях возмещения причиненного ущерба (убытков)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000 1 16 11000 00 0000 140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Платежи, уплачиваемые в целях возмещения вреда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750,0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000 2 00 00000 00 0000 000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БЕЗВОЗМЕЗДНЫЕ ПОСТУПЛЕНИЯ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379 502,3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379 739,9</w:t>
            </w:r>
            <w:r/>
            <w:r/>
          </w:p>
        </w:tc>
      </w:tr>
      <w:tr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БЕЗВОЗМЕЗДНЫЕ ПОСТУПЛЕНИЯ ОТ ДРУГИХ БЮДЖЕТОВ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379 222,4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378 559,9</w:t>
            </w:r>
            <w:r/>
            <w:r/>
          </w:p>
        </w:tc>
      </w:tr>
      <w:tr>
        <w:trPr>
          <w:trHeight w:val="7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000 2 02 10000 00 0000 150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Дотации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45 290,0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47 176,0</w:t>
            </w:r>
            <w:r/>
            <w:r/>
          </w:p>
        </w:tc>
      </w:tr>
      <w:tr>
        <w:trPr>
          <w:trHeight w:val="4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000 2 02 15001 00 0000 150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Дотации на выравнивание бюджетной обеспеченности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45 290,0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47 176,0</w:t>
            </w:r>
            <w:r/>
            <w:r/>
          </w:p>
        </w:tc>
      </w:tr>
      <w:tr>
        <w:trPr>
          <w:trHeight w:val="6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912 2 02 15001 05 0000 150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Дотации бюджетам муниципальных районов на выравнивание бюджетной обеспеченности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45 290,0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47 176,0</w:t>
            </w:r>
            <w:r/>
            <w:r/>
          </w:p>
        </w:tc>
      </w:tr>
      <w:tr>
        <w:trPr>
          <w:trHeight w:val="6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000 2 02 20000 00 0000 150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бюджетной системы Российской Федерации (межбюджетные субсидии)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114 642,0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108 612,5</w:t>
            </w:r>
            <w:r/>
            <w:r/>
          </w:p>
        </w:tc>
      </w:tr>
      <w:tr>
        <w:trPr>
          <w:trHeight w:val="18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000 2 02 20216 00 0000 150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21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936 2 02 20216 05 0000 150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15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000 2 02 25179 00 0000 150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2 017,3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2 017,3</w:t>
            </w:r>
            <w:r/>
            <w:r/>
          </w:p>
        </w:tc>
      </w:tr>
      <w:tr>
        <w:trPr>
          <w:trHeight w:val="15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941 2 02 25179 05 0000 150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2 017,3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2 017,3</w:t>
            </w:r>
            <w:r/>
            <w:r/>
          </w:p>
        </w:tc>
      </w:tr>
      <w:tr>
        <w:trPr>
          <w:trHeight w:val="12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000 2 02 25304 00 0000 150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7 649,7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7 831,8</w:t>
            </w:r>
            <w:r/>
            <w:r/>
          </w:p>
        </w:tc>
      </w:tr>
      <w:tr>
        <w:trPr>
          <w:trHeight w:val="14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941 2 02 25304 05 0000 150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7 649,7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7 831,8</w:t>
            </w:r>
            <w:r/>
            <w:r/>
          </w:p>
        </w:tc>
      </w:tr>
      <w:tr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000 2 02 25519 00 0000 150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146,4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145,8</w:t>
            </w:r>
            <w:r/>
            <w:r/>
          </w:p>
        </w:tc>
      </w:tr>
      <w:tr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940 2 02 25519 05 0000 150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Субсидии бюджетам муниципальных районов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146,4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145,8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000 2 02 29999 00 0000 150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субсидии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53 021,6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49 182,6</w:t>
            </w:r>
            <w:r/>
            <w:r/>
          </w:p>
        </w:tc>
      </w:tr>
      <w:tr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912 2 02 29999 05 0000 150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52 027,0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48 488,0</w:t>
            </w:r>
            <w:r/>
            <w:r/>
          </w:p>
        </w:tc>
      </w:tr>
      <w:tr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936 2 02 29999 05 0000 150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941 2 02 29999 05 0000 150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6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207 701,3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211 182,3</w:t>
            </w:r>
            <w:r/>
            <w:r/>
          </w:p>
        </w:tc>
      </w:tr>
      <w:tr>
        <w:trPr>
          <w:trHeight w:val="7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000 2 02 03002 00 0000 151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на осуществление полномочий по подготовке проведения статистических переписей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37 772,8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9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936 2 02 03002 05 0000 151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осуществление полномочий по подготовке проведения статистических переписей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12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000 2 02 03007 00 0000 151</w:t>
              <w:br/>
              <w:br/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3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936 2 02 03007 05 0000 151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000 2 02 30024 00 0000 150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местным бюджетам на выполнение передаваемых полномочий субъектов 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19 853,0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22 546,2</w:t>
            </w:r>
            <w:r/>
            <w:r/>
          </w:p>
        </w:tc>
      </w:tr>
      <w:tr>
        <w:trPr>
          <w:trHeight w:val="9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912 2 02 30024 05 0000 150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15 989,0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16 582,0</w:t>
            </w:r>
            <w:r/>
            <w:r/>
          </w:p>
        </w:tc>
      </w:tr>
      <w:tr>
        <w:trPr>
          <w:trHeight w:val="9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922 2 02 03024 05 0000 151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3 718,6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5 818,6</w:t>
            </w:r>
            <w:r/>
            <w:r/>
          </w:p>
        </w:tc>
      </w:tr>
      <w:tr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940 2 02 30024 05 0000 150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941 2 02 30024 05 0000 150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108,2</w:t>
            </w:r>
            <w:r/>
            <w:r/>
          </w:p>
        </w:tc>
      </w:tr>
      <w:tr>
        <w:trPr>
          <w:trHeight w:val="12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000 2 02 30027 00 0000 150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15 000,0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1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936 2 02 30027 05 0000 150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15 000,0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15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000 2 02 30029 00 0000 150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18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941 2 02 30029 05 0000 150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15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000 2 02 35082 00 0000 150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5 514,7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6 302,6</w:t>
            </w:r>
            <w:r/>
            <w:r/>
          </w:p>
        </w:tc>
      </w:tr>
      <w:tr>
        <w:trPr>
          <w:trHeight w:val="15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936 2 02 35082 05 0000 150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5 514,7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6 302,6</w:t>
            </w:r>
            <w:r/>
            <w:r/>
          </w:p>
        </w:tc>
      </w:tr>
      <w:tr>
        <w:trPr>
          <w:trHeight w:val="13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000 2 02 35120 00 0000 150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15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936 2 02 35120 05 0000 150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12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000 2 02 35544 00 0000 150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2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936 2 02 35544 05 0000 150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6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000 2 02 03098 00 0000 151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2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936 2 02 03098 05 0000 151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000 2 02 03099 00 0000 151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1 791,1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1 791,1</w:t>
            </w:r>
            <w:r/>
            <w:r/>
          </w:p>
        </w:tc>
      </w:tr>
      <w:tr>
        <w:trPr>
          <w:trHeight w:val="19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936 2 02 03099 05 0000 151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1 791,1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1 791,1</w:t>
            </w:r>
            <w:r/>
            <w:r/>
          </w:p>
        </w:tc>
      </w:tr>
      <w:tr>
        <w:trPr>
          <w:trHeight w:val="15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000 2 02 03107 00 0000 151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3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936 2 02 03107 05 0000 151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19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000 2 02 03108 00 0000 151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8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936 2 02 03108 05 0000 151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12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000 2 02 03115 00 0000 151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36,4</w:t>
            </w:r>
            <w:r/>
            <w:r/>
          </w:p>
        </w:tc>
      </w:tr>
      <w:tr>
        <w:trPr>
          <w:trHeight w:val="12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936 2 02 03115 05 0000 151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36,4</w:t>
            </w:r>
            <w:r/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000 2 02 39999 00 0000 150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субвенции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166 064,5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166 064,5</w:t>
            </w:r>
            <w:r/>
            <w:r/>
          </w:p>
        </w:tc>
      </w:tr>
      <w:tr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936 2 02 03999 05 0000 151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субвенции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3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941 2 02 39999 05 0000 150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субвенции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166 064,5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166 064,5</w:t>
            </w:r>
            <w:r/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000 2 02 40000 00 0000 150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ИНЫЕ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11 589,1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16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942 2 02 40014 05 0000 150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12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000 2 02 45303 00 0000 150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11 589,1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15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941 2 02 45303 05 0000 150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11 589,1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941 2 0249999 05 0000 151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межбюджетные трансферты, передаваемые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6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000 2 04 00000 00 0000 000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БЕЗВОЗМЕЗДНЫЕ ПОСТУПЛЕНИЯ ОТ НЕГОСУДАРСТВЕННЫХ ОРГАНИЗАЦИЙ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000 2 04 05000 05 0000 150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Безвозмездные поступления от негосударственных организаций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9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000 2 04 05099 05 0000 150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9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936 2 04 05099 05 0000 150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000 2 07 00000 00 0000 000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1 180,0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1 180,0</w:t>
            </w:r>
            <w:r/>
            <w:r/>
          </w:p>
        </w:tc>
      </w:tr>
      <w:tr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000 2 07 05000 05 0000 150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1 180,0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1 180,0</w:t>
            </w:r>
            <w:r/>
            <w:r/>
          </w:p>
        </w:tc>
      </w:tr>
      <w:tr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000 2 07 05030 05 0000 150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1 180,0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1 180,0</w:t>
            </w:r>
            <w:r/>
            <w:r/>
          </w:p>
        </w:tc>
      </w:tr>
      <w:tr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936 2 07 05030 05 0000 150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940 2 07 05030 05 0000 150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280,0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941 2 07 05030 05 0000 150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800,0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800,0</w:t>
            </w:r>
            <w:r/>
            <w:r/>
          </w:p>
        </w:tc>
      </w:tr>
      <w:tr>
        <w:trPr>
          <w:trHeight w:val="84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000 2 19 00000 00 0000 000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-900,1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8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000 2 19 60010 05 0000 150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-900,1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8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936 2 19 60010 05 0000 150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-900,1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ВСЕГО ДОХОДОВ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599 268,0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600 903,9</w:t>
            </w:r>
            <w:r/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6135"/>
        <w:gridCol w:w="810"/>
        <w:gridCol w:w="1125"/>
        <w:gridCol w:w="810"/>
        <w:gridCol w:w="1245"/>
      </w:tblGrid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Приложение №6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 решению Кирово-Чепецкой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районной Думы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№24/156</w:t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2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бюджетов на 2023 год</w:t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2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2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30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2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25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Раздел, подраздел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Целевая статья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Вид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2023 год (тыс. рублей)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58 729,6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45 032,4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1 877,5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26 695,5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25 555,5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23 837,2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1 713,3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11 038,4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11 033,9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10 276,7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752,2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Выполнение полномочий по финансовому контролю за использованием средств бюджета поселения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Судебная система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1 057,6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1 042,9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10 451,5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5 673,1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5 673,1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4 621,4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1 009,7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3 962,1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1 019,5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1 019,5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2 080,5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НАЦИОНАЛЬНАЯ ЭКОНОМИКА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119 933,8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Транспорт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8 706,0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Иные межбюджетные трансферты на приобретение подвижного состава пассажирского транспорта общего пользования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0600097100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0600097100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110 107,2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110 107,2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688,5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688,5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1 629,5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560,2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41 339,0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41 339,0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8 312,6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8 312,6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610,5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1 387,0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454,7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1 119,6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ЖИЛИЩНО-КОММУНАЛЬНОЕ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14 520,5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12 739,5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10 769,2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Реализация мероприятий, направленных на подготовку объектов коммунальной инфраструктуры к работе в осенне-зимний период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6 485,0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3 779,5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местного бюджета реализации мероприятий, направленных на подготовку объектов коммунальной инфраструктуры к работе в осенне-зимний период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1 970,3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разработку схем газоснабжения населённых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разработку схем газоснабжения населённых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Благоустройство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1 693,0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Субсидии на создание мест (площадок) накопления твердых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обеспечение комплексного развития сельских территорий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06000L5760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06000L5760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ОХРАНА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14 063,8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14 063,8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14 063,8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Субсидии на реализацию мероприятий, предусмотренных планом природоохранных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0500026100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2 837,7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0500026100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2 837,7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11 076,8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11 076,8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на реализацию мероприятий, предусмотренных планом природоохранных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397 637,5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119 501,0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119 501,0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Субсидии местным бюджетам из областного бюджета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1 498,6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1 498,6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39 035,7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38 486,4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54 663,6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32 626,4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21 810,8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226,4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24 087,9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15 573,4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бюджетам муниципальных районов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233 306,0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233 306,0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Субсидии местным бюджетам из областного бюджета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140 422,0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108 085,6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31 228,5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135,3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Иные межбюджетные трансферты местным бюджетам из фонда поддержки инициатив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41 024,5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7 931,1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22 064,4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10 720,1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308,9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22 408,4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4 275,6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5 567,2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2 041,8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3 525,4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5 065,2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2 661,8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бюджетам муниципальных районов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9,3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2 067,1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21 323,0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8 060,4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566,9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10 063,0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9 129,7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9 129,7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3 199,7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местным бюджетам из областного бюджета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362,4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121,5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22 910,8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22 910,8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503,8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21 096,1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2 914,8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921,8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921,8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50 634,6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43 545,3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34 804,8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6 483,1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4 179,5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16 123,6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16 123,6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4 716,0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4 716,0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2 993,5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Государственная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7 089,3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7 089,3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6 766,9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322,4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322,4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31 969,6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Пенсионное обеспечение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12 019,6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11 313,0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10 074,0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321,2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138,1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865,1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706,6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248,8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17 890,0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иные межбюджетные трансферты местным бюджетам из областного бюджета на оборудование мест проживания семей, находящихся в трудной жизненной ситуации, автономными пожарными извещателями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0300017380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0300017380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15 787,9</w:t>
            </w:r>
            <w:r/>
            <w:r/>
          </w:p>
        </w:tc>
      </w:tr>
      <w:tr>
        <w:trPr>
          <w:trHeight w:val="26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783,9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Иные межбюджетные трансферты местным бюджетам из областного бюджета на 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2600017070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2600017070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ФИЗИЧЕСКАЯ КУЛЬТУРА И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2 540,5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Субсидии на реализацию мероприятий по оснащению объектов спортивной инфраструктуры спортивно-технологическим оборудованием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020P552280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020P552280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внутреннего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Процентные платежи по муниципальному долгу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МЕЖБЮДЖЕТНЫЕ ТРАНСФЕРТЫ ОБЩЕГО ХАРАКТЕРА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35 008,4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5 563,0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5 563,0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4 563,0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4 563,0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 общего характера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29 445,4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29 445,4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28 446,3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28 446,3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0"/>
        </w:trPr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727 218,7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2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200"/>
        <w:gridCol w:w="810"/>
        <w:gridCol w:w="1125"/>
        <w:gridCol w:w="810"/>
        <w:gridCol w:w="1230"/>
        <w:gridCol w:w="1230"/>
      </w:tblGrid>
      <w:tr>
        <w:trPr>
          <w:trHeight w:val="85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3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7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Приложение № 7</w:t>
            </w:r>
            <w:r/>
            <w:r/>
          </w:p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 решению Кирово-Чепецкой </w:t>
            </w:r>
            <w:r/>
            <w:r/>
          </w:p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районной Думы</w:t>
            </w:r>
            <w:r/>
            <w:r/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№24/156</w:t>
            </w:r>
            <w:r/>
            <w:r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  <w:r/>
            <w:r/>
          </w:p>
        </w:tc>
      </w:tr>
      <w:tr>
        <w:trPr>
          <w:trHeight w:val="636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0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бюджетов на 2024 год и 2025 год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Документ, учреждение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Разд.Подраздел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Целевая статья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Вид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2024 год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2025 год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58 419,8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65 072,7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44 939,3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44 939,3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26 617,0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26 617,0</w:t>
            </w:r>
            <w:r/>
            <w:r/>
          </w:p>
        </w:tc>
      </w:tr>
      <w:tr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1 039,6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1 039,6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25 477,0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25 477,0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23 730,0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23 730,0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1 742,0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10 017,3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10 017,3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Судебная система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1 003,6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Резервные фонды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10 237,9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16 890,9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554,7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2 003,7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512,7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177,6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Условно утверждаемые расходы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1 980,5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НАЦИОНАЛЬНАЯ ЭКОНОМИКА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62 461,5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62 779,0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Сельское хозяйство и рыболовство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62 440,5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60 658,0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62 440,5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60 658,0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8 621,0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8 621,0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2 602,0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2 602,0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ЖИЛИЩНО-КОММУНАЛЬНОЕ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3 474,2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3 667,8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Жилищное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ОХРАНА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353 518,9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346 698,7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Дошкольное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34 061,5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34 061,5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33 512,2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33 512,2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53 226,6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56 765,6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35 167,4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38 706,4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17 818,4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17 818,4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240,8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18 835,4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15 296,4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10 320,9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6 781,9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205 057,4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204 437,2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205 057,4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204 437,2</w:t>
            </w:r>
            <w:r/>
            <w:r/>
          </w:p>
        </w:tc>
      </w:tr>
      <w:tr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108,2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53,9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132 003,0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132 003,0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101 983,7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101 983,7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1 051,6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28 967,7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28 967,7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33 416,4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32 915,3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11 266,0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11 266,0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15 331,9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14 830,8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6 518,9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299,6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17 872,9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17 872,9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2 748,0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7 911,0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5 065,2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5 185,9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2 725,1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2 037,7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21 610,6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15 410,6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7 453,9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14 156,7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248,1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357,8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19 511,5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19 511,5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43 192,0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43 191,4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36 447,1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36 446,5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29 141,0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29 140,4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36 035,8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37 338,7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Пенсионное обеспечение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12 293,0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12 808,0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11 650,0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12 152,0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10 689,0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11 191,0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8 863,1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9 279,1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111,9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1 719,0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656,0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264,3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21 782,8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22 570,7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20 514,7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21 302,6</w:t>
            </w:r>
            <w:r/>
            <w:r/>
          </w:p>
        </w:tc>
      </w:tr>
      <w:tr>
        <w:trPr>
          <w:trHeight w:val="3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</w:tr>
      <w:tr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31,4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6 271,2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6 271,2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ФИЗИЧЕСКАЯ КУЛЬТУРА И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Массовый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Обслуживание государственного (муниципального) внутреннего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Процентные платежи по муниципальному долгу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МЕЖБЮДЖЕТНЫЕ ТРАНСФЕРТЫ ОБЩЕГО ХАРАКТЕРА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30 762,5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31 117,3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5 724,0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5 724,0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4 724,0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4 724,0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Прочие межбюджетные трансферты общего характера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25 116,5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25 393,3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25 116,5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25 393,3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24 117,4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24 394,2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24 117,4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24 394,2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255"/>
        </w:trPr>
        <w:tc>
          <w:tcPr>
            <w:gridSpan w:val="4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45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   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599 268,0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600 903,9</w:t>
            </w:r>
            <w:r/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303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0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6120"/>
        <w:gridCol w:w="1125"/>
        <w:gridCol w:w="810"/>
        <w:gridCol w:w="1290"/>
      </w:tblGrid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2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Приложение № 8</w:t>
            </w:r>
            <w:r/>
            <w:r/>
          </w:p>
        </w:tc>
      </w:tr>
      <w:tr>
        <w:trPr>
          <w:trHeight w:val="57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2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 решению Кирово-Чепецкойрайонной Думы</w:t>
            </w:r>
            <w:r/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2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№24/156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4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2023 год</w:t>
            </w:r>
            <w:r/>
            <w:r/>
          </w:p>
        </w:tc>
      </w:tr>
      <w:tr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4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4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30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4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Целевая статья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Вид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2023 год (тыс. рублей)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398 149,4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503,8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133,5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местным бюджетам из областного бюджета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2 098,6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1 498,6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10 074,0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140 422,0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108 085,6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31 228,5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39 035,7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38 486,4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135,3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местным бюджетам из фонда поддержки инициатив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1 533,5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54 738,2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32 646,6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21 865,2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226,4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24 087,9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15 573,4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41 370,7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8 114,2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22 089,4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10 858,2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308,9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22 408,4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4 275,6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1 615,0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566,9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21 101,1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2 919,8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921,8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921,8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421,8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121,5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5 767,2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2 241,8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3 525,4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865,1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5 065,2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2 661,8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бюджетам муниципальных районов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9,3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2 067,1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58 907,4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248,8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9 208,3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9 208,3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933,3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6 483,1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4 179,5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16 123,6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16 123,6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4 716,0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4 716,0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6 766,9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322,4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322,4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2 993,5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реализацию мероприятий по оснащению объектов спортивной инфраструктуры спортивно-технологическим оборудованием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020P552280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020P552280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1 990,7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местным бюджетам из областного бюджета на оборудование мест проживания семей, находящихся в трудной жизненной ситуации, автономными пожарными извещателями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0300017380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0300017380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146,3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25 047,5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мероприятий, направленных на подготовку объектов коммунальной инфраструктуры к работе в осенне-зимний период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создание мест (площадок) накопления твердых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реализацию мероприятий, предусмотренных планом природоохранных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0500026100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2 837,7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0500026100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2 837,7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3 779,5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11 076,8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11 076,8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местного бюджета реализации мероприятий, направленных на подготовку объектов коммунальной инфраструктуры к работе в осенне-зимний период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504,7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реализацию мероприятий, предусмотренных планом природоохранных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119 727,6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688,5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688,5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1 629,5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560,2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41 339,0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41 339,0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9 312,6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8 312,6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приобретение подвижного состава пассажирского транспорта общего пользования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0600097100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0600097100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обеспечение комплексного развития сельских территорий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06000L5760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06000L5760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610,5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1 387,0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454,7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11 495,1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разработку схем газоснабжения населённых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6 494,5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5 442,8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1 009,7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разработку схем газоснабжения населённых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17 812,9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1 877,5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147,5</w:t>
            </w:r>
            <w:r/>
            <w:r/>
          </w:p>
        </w:tc>
      </w:tr>
      <w:tr>
        <w:trPr>
          <w:trHeight w:val="26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34 474,6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26 575,0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23 837,2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2 732,8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55 385,2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4 563,0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4 563,0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11 222,8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10 276,7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полномочий по финансовому контролю за использованием средств бюджета поселения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Процентные платежи по муниципальному долгу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28 446,3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28 446,3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9 739,6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9 739,6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1 724,9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2600017070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2600017070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1 057,6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1 042,9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54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5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727 218,7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6540"/>
        <w:gridCol w:w="1125"/>
        <w:gridCol w:w="810"/>
        <w:gridCol w:w="1230"/>
        <w:gridCol w:w="1230"/>
      </w:tblGrid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Приложение № 9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55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 решению Кирово-Чепецкой районной Думы  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№24/156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732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3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 видов расходов классификации расходов бюджетов на 2024 год и 2025 год</w:t>
            </w:r>
            <w:r/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Наименование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Ц.ст.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Расх.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2024 год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2025 год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353 532,2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353 414,0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10 689,0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11 191,0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8 863,1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9 279,1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111,9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1 719,0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1 800,0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132 003,0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132 003,0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101 983,7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101 983,7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1 051,6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28 967,7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28 967,7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34 061,5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34 061,5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33 512,2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33 512,2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1 533,5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1 533,5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53 273,1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56 812,1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35 167,4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38 706,4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17 864,9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17 864,9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18 835,4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15 296,4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10 320,9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6 781,9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33 416,4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32 915,3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11 266,0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11 266,0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15 331,9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14 830,8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6 518,9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17 872,9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17 872,9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2 748,0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19 621,5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19 621,5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1 440,2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1 440,2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7 911,0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5 065,2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5 185,9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2 725,1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2 037,7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54 833,8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48 646,4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264,3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2 280,5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11 894,0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12 087,6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62 440,5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60 658,0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8 621,0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8 621,0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2 602,0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2 602,0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2 123,7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632,7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2 123,7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632,7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2 081,7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590,7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22 540,7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23 328,6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31,0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31,4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6 271,2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6 271,2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30 488,2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30 488,2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1 039,6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1 039,6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25 477,0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25 477,0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23 730,0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23 730,0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1 742,0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56 948,0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65 446,6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4 724,0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4 724,0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10 017,3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10 017,3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Процентные платежи по муниципальному долгу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24 117,4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24 394,2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24 117,4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24 394,2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8 305,2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8 305,2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8 305,2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8 305,2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Условно утверждаемые расходы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1 251,4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1 251,3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0"/>
        </w:trPr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   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599 268,0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600 903,9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4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3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820"/>
        <w:gridCol w:w="810"/>
        <w:gridCol w:w="810"/>
        <w:gridCol w:w="1125"/>
        <w:gridCol w:w="810"/>
        <w:gridCol w:w="1245"/>
      </w:tblGrid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3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Приложение №10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 решению Кирово-Чепецкой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районной Думы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№24/156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2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ВЕДОМСТВЕННАЯ СТРУКТУРА</w:t>
            </w:r>
            <w:r/>
            <w:r/>
          </w:p>
        </w:tc>
      </w:tr>
      <w:tr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2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расходов бюджета Кирово-Чепецкого района на 2023 год</w:t>
            </w:r>
            <w:r/>
            <w:r/>
          </w:p>
        </w:tc>
      </w:tr>
      <w:tr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2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Код главного распорядителя бюджетных средств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Раздел,подраздел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Целевая статья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Вид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на 2023 год (тыс. рублей)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финансовое управление администрации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55 285,2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11 516,3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11 038,4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11 038,4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11 033,9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10 276,7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752,2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полномочий по финансовому контролю за использованием средств бюджета поселения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477,9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8 740,5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35 008,4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5 563,0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5 563,0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4 563,0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4 563,0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 общего характера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29 445,4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29 445,4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28 446,3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28 446,3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Администрация Кирово-Чепецкого района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213 707,2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41 142,0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29 269,5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1 877,5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26 695,5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25 555,5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23 837,2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1 713,3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Судебная система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9 796,4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5 673,1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5 673,1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4 621,4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1 009,7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3 962,1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1 019,5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1 019,5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2 080,5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119 933,8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Транспорт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8 706,0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приобретение подвижного состава пассажирского транспорта общего пользования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0600097100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0600097100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110 107,2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110 107,2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52 326,8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688,5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688,5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1 629,5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560,2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41 339,0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41 339,0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8 312,6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8 312,6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610,5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1 387,0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06000S5173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454,7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1 119,6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ЖИЛИЩНО-КОММУНАЛЬНОЕ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14 520,5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12 739,5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10 769,2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мероприятий, направленных на подготовку объектов коммунальной инфраструктуры к работе в осенне-зимний период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6 485,0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3 779,5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местного бюджета реализации мероприятий, направленных на подготовку объектов коммунальной инфраструктуры к работе в осенне-зимний период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05000S5490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504,7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1 970,3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разработку схем газоснабжения населённых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разработку схем газоснабжения населённых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Благоустройство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1 693,0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214,5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создание мест (площадок) накопления твердых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обеспечение комплексного развития сельских территорий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06000L5760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06000L5760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914,4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ОХРАНА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14 063,8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14 063,8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14 063,8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реализацию мероприятий, предусмотренных планом природоохранных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0500026100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2 837,7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0500026100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2 837,7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11 076,8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11 076,8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реализацию мероприятий, предусмотренных планом природоохранных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05000S6100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3 329,7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3 199,7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3 199,7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0900015600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09000S5600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18 536,9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Пенсионное обеспечение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1 915,0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16 621,9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местным бюджетам из областного бюджета на оборудование мест проживания семей, находящихся в трудной жизненной ситуации, автономными пожарными извещателями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0300017380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0300017380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15 787,9</w:t>
            </w:r>
            <w:r/>
            <w:r/>
          </w:p>
        </w:tc>
      </w:tr>
      <w:tr>
        <w:trPr>
          <w:trHeight w:val="26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783,9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2600017070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2600017070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внутреннего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Процентные платежи по муниципальному долгу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58 907,4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3 368,2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10 253,0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10 063,0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10 063,0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9 129,7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9 129,7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933,3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41 894,1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34 804,8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34 804,8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6 483,1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4 179,5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16 123,6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16 123,6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4 716,0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4 716,0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2 993,5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7 089,3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7 089,3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6 766,9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322,4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322,4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851,6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706,6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706,6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248,8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ФИЗИЧЕСКАЯ КУЛЬТУРА И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2 540,5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2 540,5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реализацию мероприятий по оснащению объектов спортивной инфраструктуры спортивно-технологическим оборудованием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020P552280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020P552280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1 990,7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398 149,4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1 533,5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384 034,8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119 501,0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119 501,0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местным бюджетам из областного бюджета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1 498,6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1 498,6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39 035,7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38 486,4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54 663,6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32 626,4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21 810,8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226,4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24 087,9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15 573,4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бюджетам муниципальных районов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233 306,0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233 306,0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местным бюджетам из областного бюджета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140 422,0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108 085,6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1 107,9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31 228,5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135,3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местным бюджетам из фонда поддержки инициатив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41 024,5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7 931,1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22 064,4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10 720,1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308,9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22 408,4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4 275,6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3 007,9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5 567,2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2 041,8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3 525,4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7 727,0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5 065,2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2 661,8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бюджетам муниципальных районов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9,3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2 067,1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1 550,3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8 060,4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8 060,4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274,1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566,9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121,5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22 910,8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22 910,8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503,8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21 096,1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2 914,8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921,8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921,8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12 581,1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11 313,0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11 313,0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10 074,0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8 333,3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321,2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183,1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138,1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21,5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865,1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415,2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160,9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Кирово-Чепецкая районная Дума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1 057,6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1 042,9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</w:tr>
      <w:tr>
        <w:trPr>
          <w:trHeight w:val="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7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727 218,7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2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p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200"/>
        <w:gridCol w:w="1095"/>
        <w:gridCol w:w="810"/>
        <w:gridCol w:w="1125"/>
        <w:gridCol w:w="810"/>
        <w:gridCol w:w="1350"/>
        <w:gridCol w:w="1350"/>
      </w:tblGrid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83" w:type="dxa"/>
            <w:vAlign w:val="bottom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Приложение № 11</w:t>
            </w:r>
            <w:r/>
            <w:r/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 решению Кирово-Чепецкой</w:t>
            </w:r>
            <w:r/>
            <w:r/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районной Думы</w:t>
            </w:r>
            <w:r/>
            <w:r/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от 18.10.2023 №24/156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vMerge w:val="continue"/>
            <w:textDirection w:val="lrTb"/>
            <w:noWrap w:val="false"/>
          </w:tcPr>
          <w:p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vMerge w:val="continue"/>
            <w:textDirection w:val="lrTb"/>
            <w:noWrap w:val="false"/>
          </w:tcPr>
          <w:p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vMerge w:val="continue"/>
            <w:textDirection w:val="lrTb"/>
            <w:noWrap w:val="false"/>
          </w:tcPr>
          <w:p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9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ВЕДОМСТВЕННАЯ СТРУКТУРА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9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расходов бюджета Кирово-Чепецкого района на 2024 год и 2025 год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rPr>
          <w:trHeight w:val="169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Код главного распорядителя бюджетных средств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Раздел Подраздел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Целевая статья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Вид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всего на 2024 год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Сумма всего на 2025 год (тыс. рублей)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финансовое управление администрации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56 848,0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65 346,6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18 779,4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26 923,2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11 022,8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10 017,3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10 017,3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Условно утверждаемые расходы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15 900,4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7 306,1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МЕЖБЮДЖЕТНЫЕ ТРАНСФЕРТЫ ОБЩЕГО ХАРАКТЕРА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30 762,5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31 117,3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5 724,0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5 724,0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4 724,0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4 724,0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 общего характера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25 116,5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25 393,3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25 116,5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25 393,3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24 117,4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24 394,2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24 117,4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24 394,2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999,1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Администрация Кирово-Чепецкого района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132 884,4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132 327,3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33 569,1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32 078,0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1 772,0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1 702,0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29 192,0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29 192,0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2 026,0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1 995,0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26 617,0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26 617,0</w:t>
            </w:r>
            <w:r/>
            <w:r/>
          </w:p>
        </w:tc>
      </w:tr>
      <w:tr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1 039,6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1 039,6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25 477,0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25 477,0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23 730,0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23 730,0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1 742,0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Судебная система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2 304,1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813,1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554,7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2 045,7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554,7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2 003,7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512,7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177,6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1 980,5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2 315,0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НАЦИОНАЛЬНАЯ ЭКОНОМИКА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62 461,5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62 779,0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2 101,0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62 440,5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60 658,0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62 440,5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60 658,0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51 807,0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49 435,0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8 621,0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8 621,0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2 602,0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2 602,0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ЖИЛИЩНО-КОММУНАЛЬНОЕ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3 474,2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3 667,8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3 396,2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3 589,8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ОХРАНА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8 497,8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91,6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90,7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22 344,7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23 132,6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Пенсионное обеспечение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20 514,7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21 302,6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20 514,7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21 302,6</w:t>
            </w:r>
            <w:r/>
            <w:r/>
          </w:p>
        </w:tc>
      </w:tr>
      <w:tr>
        <w:trPr>
          <w:trHeight w:val="3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15 000,0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292,0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14 708,0</w:t>
            </w:r>
            <w:r/>
            <w:r/>
          </w:p>
        </w:tc>
      </w:tr>
      <w:tr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1000016094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31,4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6 271,2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10000N0820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6 271,2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внутреннего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Процентные платежи по муниципальному долгу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54 833,8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48 646,4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3 368,2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3 368,4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3 331,0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3 276,6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14 346,7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8 146,7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14 156,7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14 156,7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7 956,7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35 885,9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35 885,3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29 141,0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29 140,4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29 141,0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29 140,4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6 434,1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3 513,5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15 545,5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6 744,9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6 178,4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786,0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656,0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656,0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376,0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264,3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ФИЗИЧЕСКАЯ КУЛЬТУРА И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353 532,2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353 414,0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1 533,5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1 533,5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1 393,5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339 080,6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338 460,4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106 123,5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34 061,5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34 061,5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33 512,2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33 512,2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53 226,6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56 765,6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35 167,4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38 706,4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17 818,4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17 818,4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240,8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18 835,4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15 296,4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10 320,9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6 781,9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1 514,5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205 057,4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204 437,2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205 057,4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204 437,2</w:t>
            </w:r>
            <w:r/>
            <w:r/>
          </w:p>
        </w:tc>
      </w:tr>
      <w:tr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108,2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54,2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53,9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132 003,0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132 003,0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101 983,7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101 983,7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1 051,6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28 967,7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28 967,7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11 589,1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9 163,5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0100053030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2 425,6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33 416,4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32 915,3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11 266,0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11 266,0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15 331,9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14 830,8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6 518,9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299,6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17 872,9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17 872,9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2 748,0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1 624,9</w:t>
            </w:r>
            <w:r/>
            <w:r/>
          </w:p>
        </w:tc>
      </w:tr>
      <w:tr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7 911,0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5 065,2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5 185,9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2 661,8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2 725,1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2 037,7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1 520,9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516,8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7 453,9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1 553,9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234,5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156,5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167,8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20 121,5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603,9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19 511,5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19 511,5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18 179,5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1 330,2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12 918,1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13 420,1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11 650,0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12 152,0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11 650,0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12 152,0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10 689,0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11 191,0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8 863,1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9 279,1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111,9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1 719,0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1 800,0</w:t>
            </w:r>
            <w:r/>
            <w:r/>
          </w:p>
        </w:tc>
      </w:tr>
      <w:tr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1 268,1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36,9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1 231,2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Кирово-Чепецкая районная Дума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49,0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11,0</w:t>
            </w:r>
            <w:r/>
            <w:r/>
          </w:p>
        </w:tc>
      </w:tr>
      <w:tr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1 109,6</w:t>
            </w:r>
            <w:r/>
            <w:r/>
          </w:p>
        </w:tc>
      </w:tr>
      <w:tr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1 003,6</w:t>
            </w:r>
            <w:r/>
            <w:r/>
          </w:p>
        </w:tc>
      </w:tr>
      <w:tr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106,0</w:t>
            </w:r>
            <w:r/>
            <w:r/>
          </w:p>
        </w:tc>
      </w:tr>
      <w:tr>
        <w:trPr>
          <w:trHeight w:val="255"/>
        </w:trPr>
        <w:tc>
          <w:tcPr>
            <w:gridSpan w:val="5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4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   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599 268,0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600 903,9</w:t>
            </w:r>
            <w:r/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rPr>
          <w:trHeight w:val="303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4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01"/>
        <w:gridCol w:w="22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1" w:type="dxa"/>
            <w:vAlign w:val="top"/>
            <w:textDirection w:val="lrTb"/>
            <w:noWrap w:val="false"/>
          </w:tcPr>
          <w:tbl>
            <w:tblPr>
              <w:tblW w:w="9685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239"/>
              <w:gridCol w:w="4446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239" w:type="dxa"/>
                  <w:vAlign w:val="top"/>
                  <w:textDirection w:val="lrTb"/>
                  <w:noWrap w:val="false"/>
                </w:tcPr>
                <w:p>
                  <w:pPr>
                    <w:pStyle w:val="706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446" w:type="dxa"/>
                  <w:vAlign w:val="top"/>
                  <w:textDirection w:val="lrTb"/>
                  <w:noWrap w:val="false"/>
                </w:tcPr>
                <w:p>
                  <w:pPr>
                    <w:pStyle w:val="70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Приложение № </w:t>
                  </w:r>
                  <w:r>
                    <w:rPr>
                      <w:sz w:val="22"/>
                      <w:szCs w:val="22"/>
                    </w:rPr>
                    <w:t xml:space="preserve">1</w:t>
                  </w:r>
                  <w:r>
                    <w:rPr>
                      <w:sz w:val="22"/>
                      <w:szCs w:val="22"/>
                    </w:rPr>
                    <w:t xml:space="preserve">2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0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 решению Кирово-Чепецкой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0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районной Думы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06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от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1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8</w:t>
                  </w:r>
                  <w:r>
                    <w:rPr>
                      <w:sz w:val="22"/>
                      <w:szCs w:val="22"/>
                    </w:rPr>
                    <w:t xml:space="preserve">.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10</w:t>
                  </w:r>
                  <w:r>
                    <w:rPr>
                      <w:sz w:val="22"/>
                      <w:szCs w:val="22"/>
                    </w:rPr>
                    <w:t xml:space="preserve">.2023</w:t>
                  </w:r>
                  <w:r>
                    <w:rPr>
                      <w:sz w:val="22"/>
                      <w:szCs w:val="22"/>
                    </w:rPr>
                    <w:t xml:space="preserve">   </w:t>
                  </w:r>
                  <w:r>
                    <w:rPr>
                      <w:sz w:val="22"/>
                      <w:szCs w:val="22"/>
                    </w:rPr>
                    <w:t xml:space="preserve">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24/156</w:t>
                  </w:r>
                  <w:r>
                    <w:rPr>
                      <w:sz w:val="22"/>
                      <w:szCs w:val="22"/>
                      <w:lang w:val="en-US"/>
                    </w:rPr>
                  </w:r>
                  <w:r>
                    <w:rPr>
                      <w:sz w:val="22"/>
                      <w:szCs w:val="22"/>
                      <w:lang w:val="en-US"/>
                    </w:rPr>
                  </w:r>
                </w:p>
              </w:tc>
            </w:tr>
          </w:tbl>
          <w:p>
            <w:pPr>
              <w:pStyle w:val="774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2" w:type="dxa"/>
            <w:vAlign w:val="top"/>
            <w:textDirection w:val="lrTb"/>
            <w:noWrap w:val="false"/>
          </w:tcPr>
          <w:p>
            <w:pPr>
              <w:pStyle w:val="706"/>
            </w:pPr>
            <w:r/>
            <w:r/>
            <w:r/>
          </w:p>
        </w:tc>
      </w:tr>
    </w:tbl>
    <w:p>
      <w:pPr>
        <w:pStyle w:val="706"/>
      </w:pPr>
      <w:r/>
      <w:r/>
      <w:r/>
    </w:p>
    <w:p>
      <w:pPr>
        <w:pStyle w:val="706"/>
      </w:pPr>
      <w:r/>
      <w:r/>
      <w:r/>
    </w:p>
    <w:p>
      <w:pPr>
        <w:pStyle w:val="70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Источники финансирования дефицита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70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бюджета </w:t>
      </w:r>
      <w:r>
        <w:rPr>
          <w:b/>
          <w:sz w:val="22"/>
          <w:szCs w:val="22"/>
        </w:rPr>
        <w:t xml:space="preserve">Кирово-Чепецкого</w:t>
      </w:r>
      <w:r>
        <w:rPr>
          <w:b/>
          <w:sz w:val="22"/>
          <w:szCs w:val="22"/>
        </w:rPr>
        <w:t xml:space="preserve"> района на 20</w:t>
      </w:r>
      <w:r>
        <w:rPr>
          <w:b/>
          <w:sz w:val="22"/>
          <w:szCs w:val="22"/>
        </w:rPr>
        <w:t xml:space="preserve">2</w:t>
      </w:r>
      <w:r>
        <w:rPr>
          <w:b/>
          <w:sz w:val="22"/>
          <w:szCs w:val="22"/>
        </w:rPr>
        <w:t xml:space="preserve">3</w:t>
      </w:r>
      <w:r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70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982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8"/>
        <w:gridCol w:w="2880"/>
        <w:gridCol w:w="144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Наименование показателя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Сумма  (тыс.руб.)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ИСТОЧНИКИ    ВНУТРЕННЕГО ФИНАНСИРОВАНИЯ ДЕФИЦИТОВ БЮДЖЕТОВ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000 01 00 00 00 00 0000 000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26 197,2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Кредиты кредитных организаций в валюте Российской Федерации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000 01 02 00 00 00 0000 000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</w:t>
            </w:r>
            <w:r>
              <w:rPr>
                <w:b/>
                <w:bCs/>
                <w:sz w:val="20"/>
                <w:szCs w:val="20"/>
              </w:rPr>
              <w:t xml:space="preserve">,0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000 01 02 00 00 00 0000 700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936 01 02 00 00 05 0000 710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000 01 02 00 00 00 0000 800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936 01 02 00 00 05 0000 810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000 01 03 00 00 00 0000 000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бюджетных кредитов из других бюджетов бюджетной системы Российской Федерации 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000 01 03 01 00 00 0000 700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936 01 03 01 00 05 0000 710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</w:t>
            </w:r>
            <w:r>
              <w:rPr>
                <w:sz w:val="20"/>
                <w:szCs w:val="20"/>
              </w:rPr>
              <w:t xml:space="preserve">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936 01 03 01 00 05 0001 710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000 01 03 01 00 00 0000 800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</w:t>
            </w:r>
            <w:r>
              <w:rPr>
                <w:sz w:val="20"/>
                <w:szCs w:val="20"/>
              </w:rPr>
              <w:t xml:space="preserve">00 810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</w:t>
            </w:r>
            <w:r>
              <w:rPr>
                <w:sz w:val="20"/>
                <w:szCs w:val="20"/>
              </w:rPr>
              <w:t xml:space="preserve">бюджетами муниципальных районов кредитов из других бюджетов бюджетной системы Российской Федерации </w:t>
            </w:r>
            <w:r>
              <w:rPr>
                <w:sz w:val="20"/>
                <w:szCs w:val="20"/>
              </w:rPr>
              <w:t xml:space="preserve">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936 01 03 01 00 05 0001 810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Иные источники внутреннего финансирования дефицитов бюджетов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000 01 06 00 00 00 0000 000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000 01 06 05 00 00 0000 600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936 01 06 05 02 05 0000 640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000 01 06 05 00 00 0000 500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936 01 06 05 02 05 0000 540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Изменение остатков средств на счетах по учету средств бюджетов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000 01 05 00 00 00 0000 000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26 197,2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остатков средств бюджетов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000 01 05 00 00 00 0000 500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710 021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  <w:lang w:val="en-US"/>
              </w:rPr>
              <w:t xml:space="preserve">5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средств бюджетов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000 01 05 02 00 00 0000 500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710 021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  <w:lang w:val="en-US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000 01 05 02 01 00 0000 510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710 021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  <w:lang w:val="en-US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муниципальных районов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912 01 05 02 01 05 0000 510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710 021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  <w:lang w:val="en-US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средств бюджетов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000 01 05 00 00 00 0000 600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736 218,7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средств  бюджетов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000 01 05 02 00 00 0000 600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736 218,7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000 01 05 02 01 00 0000 610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736 218,7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муниципальных районов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912 01 05 02 01 05 0000 610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736 218,7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706"/>
      </w:pPr>
      <w:r/>
      <w:r/>
      <w:r/>
    </w:p>
    <w:p>
      <w:pPr>
        <w:pStyle w:val="706"/>
        <w:jc w:val="center"/>
      </w:pPr>
      <w:r>
        <w:t xml:space="preserve">_________________</w:t>
      </w:r>
      <w:r/>
      <w:r/>
    </w:p>
    <w:p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01"/>
        <w:gridCol w:w="22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1" w:type="dxa"/>
            <w:vAlign w:val="top"/>
            <w:textDirection w:val="lrTb"/>
            <w:noWrap w:val="false"/>
          </w:tcPr>
          <w:tbl>
            <w:tblPr>
              <w:tblW w:w="9685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239"/>
              <w:gridCol w:w="4446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239" w:type="dxa"/>
                  <w:vAlign w:val="top"/>
                  <w:textDirection w:val="lrTb"/>
                  <w:noWrap w:val="false"/>
                </w:tcPr>
                <w:p>
                  <w:pPr>
                    <w:pStyle w:val="706"/>
                  </w:pPr>
                  <w:r/>
                  <w:r/>
                  <w:r/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446" w:type="dxa"/>
                  <w:vAlign w:val="top"/>
                  <w:textDirection w:val="lrTb"/>
                  <w:noWrap w:val="false"/>
                </w:tcPr>
                <w:p>
                  <w:pPr>
                    <w:pStyle w:val="706"/>
                  </w:pPr>
                  <w:r>
                    <w:t xml:space="preserve">Приложение № </w:t>
                  </w:r>
                  <w:r>
                    <w:t xml:space="preserve">1</w:t>
                  </w:r>
                  <w:r>
                    <w:t xml:space="preserve">3</w:t>
                  </w:r>
                  <w:r/>
                  <w:r/>
                </w:p>
                <w:p>
                  <w:pPr>
                    <w:pStyle w:val="706"/>
                  </w:pPr>
                  <w:r>
                    <w:t xml:space="preserve">к решению Кирово-Чепецкой </w:t>
                  </w:r>
                  <w:r/>
                  <w:r/>
                </w:p>
                <w:p>
                  <w:pPr>
                    <w:pStyle w:val="706"/>
                  </w:pPr>
                  <w:r>
                    <w:t xml:space="preserve">районной Думы </w:t>
                  </w:r>
                  <w:r/>
                  <w:r/>
                </w:p>
                <w:p>
                  <w:pPr>
                    <w:pStyle w:val="706"/>
                  </w:pPr>
                  <w:r>
                    <w:t xml:space="preserve">от</w:t>
                  </w:r>
                  <w:r>
                    <w:t xml:space="preserve"> </w:t>
                  </w:r>
                  <w:r>
                    <w:t xml:space="preserve">18.10.2023</w:t>
                  </w:r>
                  <w:r>
                    <w:t xml:space="preserve">  </w:t>
                  </w:r>
                  <w:r>
                    <w:t xml:space="preserve">№</w:t>
                  </w:r>
                  <w:r>
                    <w:t xml:space="preserve"> </w:t>
                  </w:r>
                  <w:r>
                    <w:t xml:space="preserve"> </w:t>
                  </w:r>
                  <w:r>
                    <w:t xml:space="preserve">24/156</w:t>
                  </w:r>
                  <w:r>
                    <w:t xml:space="preserve"> </w:t>
                  </w:r>
                  <w:r/>
                  <w:r/>
                </w:p>
              </w:tc>
            </w:tr>
          </w:tbl>
          <w:p>
            <w:pPr>
              <w:pStyle w:val="774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2" w:type="dxa"/>
            <w:vAlign w:val="top"/>
            <w:textDirection w:val="lrTb"/>
            <w:noWrap w:val="false"/>
          </w:tcPr>
          <w:p>
            <w:pPr>
              <w:pStyle w:val="706"/>
            </w:pPr>
            <w:r/>
            <w:r/>
            <w:r/>
          </w:p>
        </w:tc>
      </w:tr>
    </w:tbl>
    <w:p>
      <w:pPr>
        <w:pStyle w:val="706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pPr w:horzAnchor="text" w:tblpXSpec="left" w:vertAnchor="text" w:tblpY="1" w:leftFromText="180" w:topFromText="0" w:rightFromText="180" w:bottomFromText="0"/>
        <w:tblW w:w="2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47"/>
      </w:tblGrid>
      <w:tr>
        <w:trPr>
          <w:trHeight w:val="33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framePr w:hSpace="180" w:wrap="around" w:vAnchor="text" w:hAnchor="text" w:y="1"/>
            </w:pPr>
            <w:r/>
            <w:r/>
            <w:r/>
          </w:p>
        </w:tc>
      </w:tr>
    </w:tbl>
    <w:p>
      <w:pPr>
        <w:pStyle w:val="706"/>
        <w:jc w:val="center"/>
      </w:pPr>
      <w:r>
        <w:rPr>
          <w:b/>
        </w:rPr>
        <w:t xml:space="preserve">Источники финансирования дефицита</w:t>
      </w:r>
      <w:r/>
      <w:r/>
    </w:p>
    <w:p>
      <w:pPr>
        <w:pStyle w:val="706"/>
        <w:jc w:val="center"/>
        <w:rPr>
          <w:b/>
        </w:rPr>
      </w:pPr>
      <w:r>
        <w:rPr>
          <w:b/>
        </w:rPr>
        <w:t xml:space="preserve">бюджета </w:t>
      </w:r>
      <w:r>
        <w:rPr>
          <w:b/>
        </w:rPr>
        <w:t xml:space="preserve">Кирово-Чепецкого</w:t>
      </w:r>
      <w:r>
        <w:rPr>
          <w:b/>
        </w:rPr>
        <w:t xml:space="preserve"> района на 20</w:t>
      </w:r>
      <w:r>
        <w:rPr>
          <w:b/>
        </w:rPr>
        <w:t xml:space="preserve">2</w:t>
      </w:r>
      <w:r>
        <w:rPr>
          <w:b/>
        </w:rPr>
        <w:t xml:space="preserve">4</w:t>
      </w:r>
      <w:r>
        <w:rPr>
          <w:b/>
        </w:rPr>
        <w:t xml:space="preserve"> </w:t>
      </w:r>
      <w:r>
        <w:rPr>
          <w:b/>
        </w:rPr>
        <w:t xml:space="preserve">год </w:t>
      </w:r>
      <w:r>
        <w:rPr>
          <w:b/>
        </w:rPr>
        <w:t xml:space="preserve">и на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</w:t>
      </w:r>
      <w:r>
        <w:rPr>
          <w:b/>
        </w:rPr>
      </w:r>
      <w:r>
        <w:rPr>
          <w:b/>
        </w:rPr>
      </w:r>
    </w:p>
    <w:p>
      <w:pPr>
        <w:pStyle w:val="706"/>
        <w:jc w:val="right"/>
      </w:pPr>
      <w:r/>
      <w:r/>
      <w:r/>
    </w:p>
    <w:tbl>
      <w:tblPr>
        <w:tblW w:w="10074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11"/>
        <w:gridCol w:w="2911"/>
        <w:gridCol w:w="1526"/>
        <w:gridCol w:w="1526"/>
      </w:tblGrid>
      <w:tr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vMerge w:val="restart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Наименование показателя 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vMerge w:val="restart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Код бюджетной</w:t>
            </w:r>
            <w:r/>
            <w:r/>
          </w:p>
          <w:p>
            <w:pPr>
              <w:pStyle w:val="706"/>
              <w:jc w:val="center"/>
            </w:pPr>
            <w:r>
              <w:t xml:space="preserve">классификации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vMerge w:val="restart"/>
            <w:textDirection w:val="lrTb"/>
            <w:noWrap/>
          </w:tcPr>
          <w:p>
            <w:pPr>
              <w:pStyle w:val="706"/>
              <w:jc w:val="center"/>
            </w:pPr>
            <w:r>
              <w:t xml:space="preserve">Сумма на 20</w:t>
            </w:r>
            <w:r>
              <w:t xml:space="preserve">2</w:t>
            </w:r>
            <w:r>
              <w:t xml:space="preserve">4</w:t>
            </w:r>
            <w:r>
              <w:t xml:space="preserve"> год</w:t>
            </w:r>
            <w:r/>
            <w:r/>
          </w:p>
          <w:p>
            <w:pPr>
              <w:pStyle w:val="706"/>
              <w:jc w:val="center"/>
            </w:pPr>
            <w:r>
              <w:t xml:space="preserve">(тыс.рублей</w:t>
            </w:r>
            <w:r>
              <w:t xml:space="preserve">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vMerge w:val="restart"/>
            <w:textDirection w:val="lrTb"/>
            <w:noWrap/>
          </w:tcPr>
          <w:p>
            <w:pPr>
              <w:pStyle w:val="706"/>
              <w:jc w:val="center"/>
            </w:pPr>
            <w:r>
              <w:t xml:space="preserve">Сумма на 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год</w:t>
            </w:r>
            <w:r>
              <w:t xml:space="preserve"> (тыс.рублей</w:t>
            </w:r>
            <w:r>
              <w:t xml:space="preserve">)</w:t>
            </w:r>
            <w:r/>
            <w:r/>
          </w:p>
        </w:tc>
      </w:tr>
      <w:tr>
        <w:trPr>
          <w:trHeight w:val="7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ВНУТРЕННЕГО ФИНАНСИРОВАНИЯ ДЕФИЦИТОВ БЮДЖЕТОВ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000 01 00 00 00 00 0000 000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5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Кредиты кредитных организаций в валюте Российской Федерации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000 01 02 00 00 00 0000 000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6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000 01 02 00 00 00 0000 700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муниципальными районами </w:t>
            </w:r>
            <w:r>
              <w:rPr>
                <w:sz w:val="22"/>
                <w:szCs w:val="22"/>
              </w:rPr>
              <w:t xml:space="preserve">кр</w:t>
            </w:r>
            <w:r>
              <w:rPr>
                <w:sz w:val="22"/>
                <w:szCs w:val="22"/>
              </w:rPr>
              <w:t xml:space="preserve">едитов от кредитных организаций </w:t>
            </w:r>
            <w:r>
              <w:rPr>
                <w:sz w:val="22"/>
                <w:szCs w:val="22"/>
              </w:rPr>
              <w:t xml:space="preserve">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936 01 02 00 00 05 0000 710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000 01 02 00 00 00 0000 800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</w:t>
            </w:r>
            <w:r>
              <w:rPr>
                <w:sz w:val="22"/>
                <w:szCs w:val="22"/>
              </w:rPr>
              <w:t xml:space="preserve">муниципальными районами </w:t>
            </w:r>
            <w:r>
              <w:rPr>
                <w:sz w:val="22"/>
                <w:szCs w:val="22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936 01 02 00 00 05 0000 810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Бюджетные кредиты </w:t>
            </w:r>
            <w:r>
              <w:rPr>
                <w:b/>
                <w:bCs/>
                <w:sz w:val="22"/>
                <w:szCs w:val="22"/>
              </w:rPr>
              <w:t xml:space="preserve">из</w:t>
            </w:r>
            <w:r>
              <w:rPr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000 01 03 00 00 00 0000 000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9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000 01 03 01 00 00 0000 000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9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 бюджетных кредитов из других бюджетов бюджетной системы Российской Федерации 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000 01 03 01 00 00 0000 700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1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936 01 03 01 00 05 0000 710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936 01 03 01 00 05 0001 710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бюджетных кредитов, полученных из других бюджетов бюджетной системы  Российской Федерации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000 01 03 01 00 00 0000 800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936 01 03 01 00 05 0000 810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</w:t>
            </w:r>
            <w:r>
              <w:rPr>
                <w:sz w:val="22"/>
                <w:szCs w:val="22"/>
              </w:rPr>
              <w:t xml:space="preserve">на пополнение остатка средств на едином счете бюджета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936 01 03 01 00 05 0001 810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Иные источники внутреннего финансирования дефицитов бюджетов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000 01 06 00 00 00 0000 000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7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000 01 06 05 00 00 0000 000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000 01 06 05 00 00 0000 600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4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</w:t>
            </w:r>
            <w:r>
              <w:rPr>
                <w:sz w:val="22"/>
                <w:szCs w:val="22"/>
              </w:rPr>
              <w:t xml:space="preserve"> 01 06 05 02 05 0000 640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000 01 06 05 00 00 0000 500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3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</w:t>
            </w:r>
            <w:r>
              <w:rPr>
                <w:sz w:val="22"/>
                <w:szCs w:val="22"/>
              </w:rPr>
              <w:t xml:space="preserve">01 06 05 02 05 0000 540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Изменение остатков средств на счетах по учету средств бюджетов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000 01 05 00 00 00 0000 000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остатков средств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000 01 05 00 00 00 0000 500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средств 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000 01 05 02 00 00 0000 500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000 01 05 02 01 00 0000 510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муниципальных районов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912 01 05 02 01 05 0000 510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остатков средств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000 01 05 00 00 00 0000 600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средств 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000 01 05 02 00 00 0000 600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000 01 05 02 01 00 0000 610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муниципальных районов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912 01 05 02 01 05 0000 610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606 268,0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7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607 903,9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06"/>
        <w:jc w:val="center"/>
      </w:pPr>
      <w:r/>
      <w:r/>
      <w:r/>
    </w:p>
    <w:p>
      <w:pPr>
        <w:pStyle w:val="706"/>
        <w:jc w:val="center"/>
        <w:rPr>
          <w:highlight w:val="none"/>
        </w:rPr>
      </w:pPr>
      <w:r>
        <w:t xml:space="preserve">______________</w:t>
      </w:r>
      <w:r/>
      <w:r/>
    </w:p>
    <w:p>
      <w:pPr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0"/>
        <w:gridCol w:w="2858"/>
        <w:gridCol w:w="352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58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22" w:type="dxa"/>
            <w:vAlign w:val="top"/>
            <w:textDirection w:val="lrTb"/>
            <w:noWrap w:val="false"/>
          </w:tcPr>
          <w:p>
            <w:pPr>
              <w:pStyle w:val="706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>
              <w:rPr>
                <w:bCs/>
              </w:rPr>
              <w:t xml:space="preserve">№ </w:t>
            </w:r>
            <w:r>
              <w:rPr>
                <w:bCs/>
              </w:rPr>
              <w:t xml:space="preserve">2</w:t>
            </w: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706"/>
              <w:rPr>
                <w:bCs/>
              </w:rPr>
            </w:pPr>
            <w:r>
              <w:rPr>
                <w:bCs/>
              </w:rPr>
              <w:t xml:space="preserve">к решению Кирово-Чепецкой районной Думы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706"/>
              <w:rPr>
                <w:b/>
                <w:bCs/>
              </w:rPr>
            </w:pPr>
            <w:r>
              <w:t xml:space="preserve">от</w:t>
            </w:r>
            <w:r>
              <w:t xml:space="preserve"> 1</w:t>
            </w:r>
            <w:r>
              <w:t xml:space="preserve">8</w:t>
            </w:r>
            <w:r>
              <w:t xml:space="preserve">.</w:t>
            </w:r>
            <w:r>
              <w:t xml:space="preserve">1</w:t>
            </w:r>
            <w:r>
              <w:t xml:space="preserve">0.2023</w:t>
            </w:r>
            <w:r>
              <w:t xml:space="preserve"> </w:t>
            </w:r>
            <w:r>
              <w:t xml:space="preserve">№</w:t>
            </w:r>
            <w:r>
              <w:t xml:space="preserve">2</w:t>
            </w:r>
            <w:r>
              <w:t xml:space="preserve">4</w:t>
            </w:r>
            <w:r>
              <w:t xml:space="preserve">/15</w:t>
            </w:r>
            <w:r>
              <w:t xml:space="preserve">6</w:t>
            </w:r>
            <w: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</w:tbl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  <w:t xml:space="preserve">Распределение</w:t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  <w:t xml:space="preserve">иных межбюджетных трансфертов</w:t>
      </w:r>
      <w:r>
        <w:rPr>
          <w:b/>
          <w:bCs/>
        </w:rPr>
        <w:t xml:space="preserve">  </w:t>
      </w:r>
      <w:r>
        <w:rPr>
          <w:b/>
          <w:bCs/>
        </w:rPr>
        <w:t xml:space="preserve">на поддержку мер по обеспечению сбалансированности бюджетов сельских поселений</w:t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</w:pPr>
      <w:r>
        <w:rPr>
          <w:b/>
          <w:bCs/>
        </w:rPr>
        <w:t xml:space="preserve">на 20</w:t>
      </w:r>
      <w:r>
        <w:rPr>
          <w:b/>
          <w:bCs/>
        </w:rPr>
        <w:t xml:space="preserve">2</w:t>
      </w:r>
      <w:r>
        <w:rPr>
          <w:b/>
          <w:bCs/>
        </w:rPr>
        <w:t xml:space="preserve">3</w:t>
      </w:r>
      <w:r>
        <w:rPr>
          <w:b/>
          <w:bCs/>
        </w:rPr>
        <w:t xml:space="preserve"> год</w:t>
      </w:r>
      <w:r/>
      <w:r/>
    </w:p>
    <w:p>
      <w:pPr>
        <w:pStyle w:val="706"/>
        <w:jc w:val="center"/>
      </w:pPr>
      <w:r/>
      <w:r/>
      <w:r/>
    </w:p>
    <w:p>
      <w:pPr>
        <w:pStyle w:val="706"/>
        <w:jc w:val="center"/>
      </w:pPr>
      <w:r/>
      <w:r/>
      <w:r/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371"/>
        <w:gridCol w:w="2127"/>
      </w:tblGrid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Наименование сельских поселений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Сумма</w:t>
            </w:r>
            <w:r/>
            <w:r/>
          </w:p>
          <w:p>
            <w:pPr>
              <w:pStyle w:val="706"/>
              <w:jc w:val="center"/>
            </w:pPr>
            <w:r>
              <w:t xml:space="preserve">(тыс. руб.)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Коныпско</w:t>
            </w:r>
            <w:r>
              <w:t xml:space="preserve">е</w:t>
            </w:r>
            <w:r>
              <w:t xml:space="preserve"> 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2496,2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Кстининское 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855,4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Мокрецовско</w:t>
            </w:r>
            <w:r>
              <w:t xml:space="preserve">е</w:t>
            </w:r>
            <w:r>
              <w:t xml:space="preserve"> 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4870,7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Поломско</w:t>
            </w:r>
            <w:r>
              <w:t xml:space="preserve">е</w:t>
            </w:r>
            <w:r>
              <w:t xml:space="preserve">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3085</w:t>
            </w:r>
            <w:r>
              <w:t xml:space="preserve">,9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Просницкое 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5</w:t>
            </w:r>
            <w:r>
              <w:t xml:space="preserve">00,0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Селезеневско</w:t>
            </w:r>
            <w:r>
              <w:t xml:space="preserve">е</w:t>
            </w:r>
            <w:r>
              <w:t xml:space="preserve">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4450,8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Фатеевско</w:t>
            </w:r>
            <w:r>
              <w:t xml:space="preserve">е</w:t>
            </w:r>
            <w:r>
              <w:t xml:space="preserve">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4</w:t>
            </w:r>
            <w:r>
              <w:t xml:space="preserve">918</w:t>
            </w:r>
            <w:r>
              <w:t xml:space="preserve">,9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Федяковское 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2</w:t>
            </w:r>
            <w:r>
              <w:t xml:space="preserve">53</w:t>
            </w:r>
            <w:r>
              <w:t xml:space="preserve">1,6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Филипповско</w:t>
            </w:r>
            <w:r>
              <w:t xml:space="preserve">е</w:t>
            </w:r>
            <w:r>
              <w:t xml:space="preserve">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1765,2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</w:pPr>
            <w:r>
              <w:t xml:space="preserve">Чувашевско</w:t>
            </w:r>
            <w:r>
              <w:t xml:space="preserve">е</w:t>
            </w:r>
            <w:r>
              <w:t xml:space="preserve"> </w:t>
            </w:r>
            <w:r>
              <w:t xml:space="preserve">сельское поселение</w:t>
            </w: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2971,6</w:t>
            </w:r>
            <w:r/>
            <w:r/>
          </w:p>
        </w:tc>
      </w:tr>
      <w:tr>
        <w:trPr>
          <w:trHeight w:val="555"/>
        </w:trPr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706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  <w:t xml:space="preserve">8</w:t>
            </w:r>
            <w:r>
              <w:rPr>
                <w:b/>
                <w:bCs/>
              </w:rPr>
              <w:t xml:space="preserve">446</w:t>
            </w:r>
            <w:r>
              <w:rPr>
                <w:b/>
                <w:bCs/>
              </w:rPr>
              <w:t xml:space="preserve">,3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</w:tbl>
    <w:p>
      <w:pPr>
        <w:pStyle w:val="706"/>
        <w:jc w:val="center"/>
        <w:rPr>
          <w:b/>
          <w:bCs/>
        </w:rPr>
      </w:pPr>
      <w:r>
        <w:rPr>
          <w:b/>
          <w:bCs/>
        </w:rPr>
        <w:t xml:space="preserve">________________</w:t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70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</w:pPr>
      <w:r>
        <w:rPr>
          <w:highlight w:val="none"/>
        </w:rPr>
      </w:r>
      <w:r>
        <w:rPr>
          <w:highlight w:val="none"/>
        </w:rPr>
      </w:r>
    </w:p>
    <w:p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first" r:id="rId13"/>
      <w:footnotePr/>
      <w:endnotePr/>
      <w:type w:val="nextPage"/>
      <w:pgSz w:w="11906" w:h="16838" w:orient="portrait"/>
      <w:pgMar w:top="1418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P:\Решения Думы\Решения по бюджету\2023\осень\печать\решение осень короткий вариант.doc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P:\Решения Думы\Решения по бюджету\2023\осень\печать\решение осень короткий вариант.doc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rStyle w:val="721"/>
        <w:color w:val="ffffff"/>
      </w:rPr>
      <w:framePr w:wrap="around" w:vAnchor="text" w:hAnchor="margin" w:xAlign="center" w:y="1"/>
    </w:pPr>
    <w:r>
      <w:rPr>
        <w:rStyle w:val="721"/>
        <w:color w:val="ffffff"/>
      </w:rPr>
      <w:fldChar w:fldCharType="begin"/>
    </w:r>
    <w:r>
      <w:rPr>
        <w:rStyle w:val="721"/>
        <w:color w:val="ffffff"/>
      </w:rPr>
      <w:instrText xml:space="preserve">PAGE  </w:instrText>
    </w:r>
    <w:r>
      <w:rPr>
        <w:rStyle w:val="721"/>
        <w:color w:val="ffffff"/>
      </w:rPr>
      <w:fldChar w:fldCharType="separate"/>
    </w:r>
    <w:r>
      <w:rPr>
        <w:rStyle w:val="721"/>
        <w:color w:val="ffffff"/>
      </w:rPr>
      <w:t xml:space="preserve">2</w:t>
    </w:r>
    <w:r>
      <w:rPr>
        <w:rStyle w:val="721"/>
        <w:color w:val="ffffff"/>
      </w:rPr>
      <w:fldChar w:fldCharType="end"/>
    </w:r>
    <w:r>
      <w:rPr>
        <w:rStyle w:val="721"/>
        <w:color w:val="ffffff"/>
      </w:rPr>
    </w:r>
    <w:r>
      <w:rPr>
        <w:rStyle w:val="721"/>
        <w:color w:val="ffffff"/>
      </w:rPr>
    </w:r>
  </w:p>
  <w:p>
    <w:pPr>
      <w:pStyle w:val="71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rStyle w:val="721"/>
      </w:rPr>
      <w:framePr w:wrap="around" w:vAnchor="text" w:hAnchor="margin" w:xAlign="center" w:y="1"/>
    </w:pPr>
    <w:r>
      <w:rPr>
        <w:rStyle w:val="721"/>
      </w:rPr>
      <w:fldChar w:fldCharType="begin"/>
    </w:r>
    <w:r>
      <w:rPr>
        <w:rStyle w:val="721"/>
      </w:rPr>
      <w:instrText xml:space="preserve">PAGE  </w:instrText>
    </w:r>
    <w:r>
      <w:rPr>
        <w:rStyle w:val="721"/>
      </w:rPr>
      <w:fldChar w:fldCharType="separate"/>
    </w:r>
    <w:r>
      <w:rPr>
        <w:rStyle w:val="721"/>
      </w:rPr>
      <w:t xml:space="preserve">3</w:t>
    </w:r>
    <w:r>
      <w:rPr>
        <w:rStyle w:val="721"/>
      </w:rPr>
      <w:fldChar w:fldCharType="end"/>
    </w:r>
    <w:r>
      <w:rPr>
        <w:rStyle w:val="721"/>
      </w:rPr>
    </w:r>
    <w:r>
      <w:rPr>
        <w:rStyle w:val="721"/>
      </w:rPr>
    </w:r>
  </w:p>
  <w:p>
    <w:pPr>
      <w:pStyle w:val="7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8"/>
      <w:lang w:val="ru-RU" w:eastAsia="ru-RU" w:bidi="ar-SA"/>
    </w:rPr>
  </w:style>
  <w:style w:type="paragraph" w:styleId="707">
    <w:name w:val="Заголовок 1"/>
    <w:basedOn w:val="706"/>
    <w:next w:val="706"/>
    <w:link w:val="78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character" w:styleId="708">
    <w:name w:val="Основной шрифт абзаца"/>
    <w:next w:val="708"/>
    <w:link w:val="706"/>
    <w:semiHidden/>
  </w:style>
  <w:style w:type="table" w:styleId="709">
    <w:name w:val="Обычная таблица"/>
    <w:next w:val="709"/>
    <w:link w:val="706"/>
    <w:semiHidden/>
    <w:tblPr/>
  </w:style>
  <w:style w:type="numbering" w:styleId="710">
    <w:name w:val="Нет списка"/>
    <w:next w:val="710"/>
    <w:link w:val="706"/>
    <w:uiPriority w:val="99"/>
    <w:semiHidden/>
  </w:style>
  <w:style w:type="character" w:styleId="711">
    <w:name w:val="Верхний колонтитул Знак"/>
    <w:next w:val="711"/>
    <w:link w:val="712"/>
    <w:uiPriority w:val="99"/>
    <w:rPr>
      <w:sz w:val="28"/>
      <w:lang w:val="ru-RU" w:eastAsia="ru-RU" w:bidi="ar-SA"/>
    </w:rPr>
  </w:style>
  <w:style w:type="paragraph" w:styleId="712">
    <w:name w:val="Верхний колонтитул"/>
    <w:basedOn w:val="706"/>
    <w:next w:val="712"/>
    <w:link w:val="711"/>
    <w:uiPriority w:val="99"/>
    <w:pPr>
      <w:tabs>
        <w:tab w:val="center" w:pos="4153" w:leader="none"/>
        <w:tab w:val="right" w:pos="8306" w:leader="none"/>
      </w:tabs>
    </w:pPr>
  </w:style>
  <w:style w:type="paragraph" w:styleId="713">
    <w:name w:val="Абзац1"/>
    <w:basedOn w:val="706"/>
    <w:next w:val="713"/>
    <w:link w:val="706"/>
    <w:pPr>
      <w:ind w:firstLine="709"/>
      <w:jc w:val="both"/>
      <w:spacing w:after="60" w:line="360" w:lineRule="exact"/>
      <w:widowControl w:val="off"/>
    </w:pPr>
  </w:style>
  <w:style w:type="paragraph" w:styleId="714">
    <w:name w:val="Ii oaio?o"/>
    <w:basedOn w:val="706"/>
    <w:next w:val="714"/>
    <w:link w:val="706"/>
    <w:pPr>
      <w:jc w:val="center"/>
      <w:keepLines/>
      <w:keepNext/>
      <w:spacing w:before="240" w:after="240"/>
    </w:pPr>
    <w:rPr>
      <w:b/>
    </w:rPr>
  </w:style>
  <w:style w:type="paragraph" w:styleId="715">
    <w:name w:val="Первая строка заголовка"/>
    <w:basedOn w:val="706"/>
    <w:next w:val="715"/>
    <w:link w:val="706"/>
    <w:pPr>
      <w:jc w:val="center"/>
      <w:keepLines/>
      <w:keepNext/>
      <w:spacing w:before="960" w:after="120"/>
    </w:pPr>
    <w:rPr>
      <w:b/>
      <w:sz w:val="32"/>
    </w:rPr>
  </w:style>
  <w:style w:type="paragraph" w:styleId="716">
    <w:name w:val="Абзац1 без отступа"/>
    <w:basedOn w:val="706"/>
    <w:next w:val="716"/>
    <w:link w:val="706"/>
    <w:pPr>
      <w:jc w:val="both"/>
      <w:spacing w:after="60" w:line="360" w:lineRule="exact"/>
    </w:pPr>
  </w:style>
  <w:style w:type="paragraph" w:styleId="717">
    <w:name w:val="краткое содержание"/>
    <w:basedOn w:val="706"/>
    <w:next w:val="706"/>
    <w:link w:val="706"/>
    <w:pPr>
      <w:ind w:right="5557"/>
      <w:jc w:val="both"/>
      <w:keepLines/>
      <w:keepNext/>
      <w:spacing w:after="480"/>
    </w:pPr>
    <w:rPr>
      <w:b/>
    </w:rPr>
  </w:style>
  <w:style w:type="paragraph" w:styleId="718">
    <w:name w:val="Визы"/>
    <w:basedOn w:val="706"/>
    <w:next w:val="718"/>
    <w:link w:val="706"/>
    <w:pPr>
      <w:jc w:val="both"/>
    </w:pPr>
  </w:style>
  <w:style w:type="paragraph" w:styleId="719">
    <w:name w:val="разослать"/>
    <w:basedOn w:val="706"/>
    <w:next w:val="719"/>
    <w:link w:val="706"/>
    <w:pPr>
      <w:ind w:left="1418" w:hanging="1418"/>
      <w:jc w:val="both"/>
      <w:spacing w:after="160"/>
    </w:pPr>
  </w:style>
  <w:style w:type="character" w:styleId="720">
    <w:name w:val="Гиперссылка"/>
    <w:next w:val="720"/>
    <w:link w:val="706"/>
    <w:uiPriority w:val="99"/>
    <w:rPr>
      <w:color w:val="0000ff"/>
      <w:u w:val="single"/>
    </w:rPr>
  </w:style>
  <w:style w:type="character" w:styleId="721">
    <w:name w:val="Номер страницы"/>
    <w:basedOn w:val="708"/>
    <w:next w:val="721"/>
    <w:link w:val="706"/>
  </w:style>
  <w:style w:type="character" w:styleId="722">
    <w:name w:val="Знак Знак"/>
    <w:next w:val="722"/>
    <w:link w:val="706"/>
    <w:rPr>
      <w:sz w:val="28"/>
      <w:lang w:val="ru-RU" w:eastAsia="ru-RU" w:bidi="ar-SA"/>
    </w:rPr>
  </w:style>
  <w:style w:type="paragraph" w:styleId="723">
    <w:name w:val="Нижний колонтитул"/>
    <w:basedOn w:val="706"/>
    <w:next w:val="723"/>
    <w:link w:val="706"/>
    <w:pPr>
      <w:tabs>
        <w:tab w:val="center" w:pos="4677" w:leader="none"/>
        <w:tab w:val="right" w:pos="9355" w:leader="none"/>
      </w:tabs>
    </w:pPr>
  </w:style>
  <w:style w:type="character" w:styleId="724">
    <w:name w:val=" Знак Знак3"/>
    <w:next w:val="724"/>
    <w:link w:val="706"/>
    <w:rPr>
      <w:sz w:val="24"/>
      <w:lang w:val="ru-RU" w:eastAsia="zh-CN" w:bidi="ar-SA"/>
    </w:rPr>
  </w:style>
  <w:style w:type="paragraph" w:styleId="725">
    <w:name w:val=" Знак"/>
    <w:basedOn w:val="706"/>
    <w:next w:val="725"/>
    <w:link w:val="70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726">
    <w:name w:val="Основной текст с отступом"/>
    <w:basedOn w:val="706"/>
    <w:next w:val="726"/>
    <w:link w:val="777"/>
    <w:pPr>
      <w:ind w:firstLine="708"/>
      <w:jc w:val="both"/>
    </w:pPr>
    <w:rPr>
      <w:sz w:val="26"/>
      <w:lang w:val="en-US" w:eastAsia="en-US"/>
    </w:rPr>
  </w:style>
  <w:style w:type="character" w:styleId="727">
    <w:name w:val="Просмотренная гиперссылка"/>
    <w:next w:val="727"/>
    <w:link w:val="706"/>
    <w:uiPriority w:val="99"/>
    <w:unhideWhenUsed/>
    <w:rPr>
      <w:color w:val="800080"/>
      <w:u w:val="single"/>
    </w:rPr>
  </w:style>
  <w:style w:type="paragraph" w:styleId="728">
    <w:name w:val="xl117"/>
    <w:basedOn w:val="706"/>
    <w:next w:val="728"/>
    <w:link w:val="70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29">
    <w:name w:val="xl118"/>
    <w:basedOn w:val="706"/>
    <w:next w:val="729"/>
    <w:link w:val="70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30">
    <w:name w:val="xl119"/>
    <w:basedOn w:val="706"/>
    <w:next w:val="730"/>
    <w:link w:val="706"/>
    <w:pPr>
      <w:jc w:val="center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731">
    <w:name w:val="xl120"/>
    <w:basedOn w:val="706"/>
    <w:next w:val="731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2">
    <w:name w:val="xl121"/>
    <w:basedOn w:val="706"/>
    <w:next w:val="73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3">
    <w:name w:val="xl122"/>
    <w:basedOn w:val="706"/>
    <w:next w:val="733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4">
    <w:name w:val="xl123"/>
    <w:basedOn w:val="706"/>
    <w:next w:val="734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5">
    <w:name w:val="xl124"/>
    <w:basedOn w:val="706"/>
    <w:next w:val="735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6">
    <w:name w:val="xl125"/>
    <w:basedOn w:val="706"/>
    <w:next w:val="736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7">
    <w:name w:val="xl126"/>
    <w:basedOn w:val="706"/>
    <w:next w:val="737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8">
    <w:name w:val="xl127"/>
    <w:basedOn w:val="706"/>
    <w:next w:val="738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9">
    <w:name w:val="xl128"/>
    <w:basedOn w:val="706"/>
    <w:next w:val="739"/>
    <w:link w:val="70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40">
    <w:name w:val="xl129"/>
    <w:basedOn w:val="706"/>
    <w:next w:val="740"/>
    <w:link w:val="706"/>
    <w:pPr>
      <w:jc w:val="right"/>
      <w:spacing w:before="100" w:beforeAutospacing="1" w:after="100" w:afterAutospacing="1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41">
    <w:name w:val="xl130"/>
    <w:basedOn w:val="706"/>
    <w:next w:val="741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2">
    <w:name w:val="xl131"/>
    <w:basedOn w:val="706"/>
    <w:next w:val="74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3">
    <w:name w:val="xl132"/>
    <w:basedOn w:val="706"/>
    <w:next w:val="743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4">
    <w:name w:val="xl133"/>
    <w:basedOn w:val="706"/>
    <w:next w:val="744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5">
    <w:name w:val="xl134"/>
    <w:basedOn w:val="706"/>
    <w:next w:val="745"/>
    <w:link w:val="706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6">
    <w:name w:val="xl135"/>
    <w:basedOn w:val="706"/>
    <w:next w:val="746"/>
    <w:link w:val="706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7">
    <w:name w:val="xl136"/>
    <w:basedOn w:val="706"/>
    <w:next w:val="747"/>
    <w:link w:val="706"/>
    <w:pPr>
      <w:jc w:val="right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8">
    <w:name w:val="xl137"/>
    <w:basedOn w:val="706"/>
    <w:next w:val="748"/>
    <w:link w:val="70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b/>
      <w:bCs/>
      <w:color w:val="000000"/>
      <w:sz w:val="20"/>
    </w:rPr>
  </w:style>
  <w:style w:type="paragraph" w:styleId="749">
    <w:name w:val="xl138"/>
    <w:basedOn w:val="706"/>
    <w:next w:val="749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0">
    <w:name w:val="xl139"/>
    <w:basedOn w:val="706"/>
    <w:next w:val="750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1">
    <w:name w:val="xl140"/>
    <w:basedOn w:val="706"/>
    <w:next w:val="751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2">
    <w:name w:val="xl141"/>
    <w:basedOn w:val="706"/>
    <w:next w:val="75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3">
    <w:name w:val="xl142"/>
    <w:basedOn w:val="706"/>
    <w:next w:val="753"/>
    <w:link w:val="70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54">
    <w:name w:val="xl143"/>
    <w:basedOn w:val="706"/>
    <w:next w:val="754"/>
    <w:link w:val="70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55">
    <w:name w:val="xl144"/>
    <w:basedOn w:val="706"/>
    <w:next w:val="755"/>
    <w:link w:val="706"/>
    <w:pPr>
      <w:spacing w:before="100" w:beforeAutospacing="1" w:after="100" w:afterAutospacing="1"/>
    </w:pPr>
    <w:rPr>
      <w:sz w:val="24"/>
      <w:szCs w:val="24"/>
    </w:rPr>
  </w:style>
  <w:style w:type="paragraph" w:styleId="756">
    <w:name w:val="xl145"/>
    <w:basedOn w:val="706"/>
    <w:next w:val="756"/>
    <w:link w:val="706"/>
    <w:pPr>
      <w:spacing w:before="100" w:beforeAutospacing="1" w:after="100" w:afterAutospacing="1"/>
    </w:pPr>
    <w:rPr>
      <w:color w:val="000000"/>
      <w:sz w:val="20"/>
    </w:rPr>
  </w:style>
  <w:style w:type="paragraph" w:styleId="757">
    <w:name w:val="xl146"/>
    <w:basedOn w:val="706"/>
    <w:next w:val="757"/>
    <w:link w:val="70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58">
    <w:name w:val="xl147"/>
    <w:basedOn w:val="706"/>
    <w:next w:val="758"/>
    <w:link w:val="70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59">
    <w:name w:val="xl148"/>
    <w:basedOn w:val="706"/>
    <w:next w:val="759"/>
    <w:link w:val="70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60">
    <w:name w:val="xl149"/>
    <w:basedOn w:val="706"/>
    <w:next w:val="760"/>
    <w:link w:val="70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61">
    <w:name w:val="xl150"/>
    <w:basedOn w:val="706"/>
    <w:next w:val="761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2">
    <w:name w:val="xl151"/>
    <w:basedOn w:val="706"/>
    <w:next w:val="76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3">
    <w:name w:val="xl152"/>
    <w:basedOn w:val="706"/>
    <w:next w:val="763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4">
    <w:name w:val="xl153"/>
    <w:basedOn w:val="706"/>
    <w:next w:val="764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5">
    <w:name w:val="xl154"/>
    <w:basedOn w:val="706"/>
    <w:next w:val="765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6">
    <w:name w:val="xl155"/>
    <w:basedOn w:val="706"/>
    <w:next w:val="766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7">
    <w:name w:val="xl156"/>
    <w:basedOn w:val="706"/>
    <w:next w:val="767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8">
    <w:name w:val="xl157"/>
    <w:basedOn w:val="706"/>
    <w:next w:val="768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9">
    <w:name w:val="xl158"/>
    <w:basedOn w:val="706"/>
    <w:next w:val="769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0">
    <w:name w:val="xl159"/>
    <w:basedOn w:val="706"/>
    <w:next w:val="770"/>
    <w:link w:val="706"/>
    <w:pPr>
      <w:jc w:val="center"/>
      <w:spacing w:before="100" w:beforeAutospacing="1" w:after="100" w:afterAutospacing="1"/>
    </w:pPr>
    <w:rPr>
      <w:color w:val="000000"/>
      <w:sz w:val="24"/>
      <w:szCs w:val="24"/>
    </w:rPr>
  </w:style>
  <w:style w:type="paragraph" w:styleId="771">
    <w:name w:val="xl160"/>
    <w:basedOn w:val="706"/>
    <w:next w:val="771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2">
    <w:name w:val="xl161"/>
    <w:basedOn w:val="706"/>
    <w:next w:val="772"/>
    <w:link w:val="706"/>
    <w:pPr>
      <w:jc w:val="right"/>
      <w:spacing w:before="100" w:beforeAutospacing="1" w:after="100" w:afterAutospacing="1"/>
    </w:pPr>
    <w:rPr>
      <w:rFonts w:ascii="Arial CYR" w:hAnsi="Arial CYR"/>
      <w:color w:val="000000"/>
      <w:sz w:val="20"/>
    </w:rPr>
  </w:style>
  <w:style w:type="paragraph" w:styleId="773">
    <w:name w:val="font5"/>
    <w:basedOn w:val="706"/>
    <w:next w:val="773"/>
    <w:link w:val="706"/>
    <w:pPr>
      <w:spacing w:before="100" w:beforeAutospacing="1" w:after="100" w:afterAutospacing="1"/>
    </w:pPr>
    <w:rPr>
      <w:color w:val="000000"/>
      <w:sz w:val="16"/>
      <w:szCs w:val="16"/>
    </w:rPr>
  </w:style>
  <w:style w:type="paragraph" w:styleId="774">
    <w:name w:val="Îáû÷íûé"/>
    <w:next w:val="774"/>
    <w:link w:val="706"/>
    <w:rPr>
      <w:sz w:val="24"/>
      <w:lang w:val="ru-RU" w:eastAsia="ru-RU" w:bidi="ar-SA"/>
    </w:rPr>
  </w:style>
  <w:style w:type="paragraph" w:styleId="775">
    <w:name w:val="ConsPlusNormal"/>
    <w:next w:val="775"/>
    <w:link w:val="706"/>
    <w:rPr>
      <w:sz w:val="24"/>
      <w:szCs w:val="24"/>
      <w:lang w:val="ru-RU" w:eastAsia="ru-RU" w:bidi="ar-SA"/>
    </w:rPr>
  </w:style>
  <w:style w:type="table" w:styleId="776">
    <w:name w:val="Сетка таблицы"/>
    <w:basedOn w:val="709"/>
    <w:next w:val="776"/>
    <w:link w:val="706"/>
    <w:tblPr/>
  </w:style>
  <w:style w:type="character" w:styleId="777">
    <w:name w:val="Основной текст с отступом Знак"/>
    <w:next w:val="777"/>
    <w:link w:val="726"/>
    <w:rPr>
      <w:sz w:val="26"/>
    </w:rPr>
  </w:style>
  <w:style w:type="paragraph" w:styleId="778">
    <w:name w:val="Основной текст"/>
    <w:basedOn w:val="706"/>
    <w:next w:val="778"/>
    <w:link w:val="779"/>
    <w:pPr>
      <w:spacing w:after="120"/>
    </w:pPr>
    <w:rPr>
      <w:lang w:val="en-US" w:eastAsia="en-US"/>
    </w:rPr>
  </w:style>
  <w:style w:type="character" w:styleId="779">
    <w:name w:val="Основной текст Знак"/>
    <w:next w:val="779"/>
    <w:link w:val="778"/>
    <w:rPr>
      <w:sz w:val="28"/>
    </w:rPr>
  </w:style>
  <w:style w:type="paragraph" w:styleId="780">
    <w:name w:val="Текст выноски"/>
    <w:basedOn w:val="706"/>
    <w:next w:val="780"/>
    <w:link w:val="781"/>
    <w:rPr>
      <w:rFonts w:ascii="Tahoma" w:hAnsi="Tahoma"/>
      <w:sz w:val="16"/>
      <w:szCs w:val="16"/>
      <w:lang w:val="en-US" w:eastAsia="en-US"/>
    </w:rPr>
  </w:style>
  <w:style w:type="character" w:styleId="781">
    <w:name w:val="Текст выноски Знак"/>
    <w:next w:val="781"/>
    <w:link w:val="780"/>
    <w:rPr>
      <w:rFonts w:ascii="Tahoma" w:hAnsi="Tahoma" w:cs="Tahoma"/>
      <w:sz w:val="16"/>
      <w:szCs w:val="16"/>
    </w:rPr>
  </w:style>
  <w:style w:type="paragraph" w:styleId="782">
    <w:name w:val="ConsPlusNonformat"/>
    <w:next w:val="782"/>
    <w:link w:val="70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783">
    <w:name w:val="Заголовок 1 Знак"/>
    <w:next w:val="783"/>
    <w:link w:val="707"/>
    <w:rPr>
      <w:rFonts w:ascii="Cambria" w:hAnsi="Cambria" w:eastAsia="Times New Roman" w:cs="Times New Roman"/>
      <w:b/>
      <w:bCs/>
      <w:sz w:val="32"/>
      <w:szCs w:val="32"/>
    </w:rPr>
  </w:style>
  <w:style w:type="character" w:styleId="784">
    <w:name w:val="apple-converted-space"/>
    <w:basedOn w:val="708"/>
    <w:next w:val="784"/>
    <w:link w:val="706"/>
  </w:style>
  <w:style w:type="character" w:styleId="785">
    <w:name w:val="lowdate"/>
    <w:basedOn w:val="708"/>
    <w:next w:val="785"/>
    <w:link w:val="706"/>
  </w:style>
  <w:style w:type="character" w:styleId="1369" w:default="1">
    <w:name w:val="Default Paragraph Font"/>
    <w:uiPriority w:val="1"/>
    <w:semiHidden/>
    <w:unhideWhenUsed/>
  </w:style>
  <w:style w:type="numbering" w:styleId="1370" w:default="1">
    <w:name w:val="No List"/>
    <w:uiPriority w:val="99"/>
    <w:semiHidden/>
    <w:unhideWhenUsed/>
  </w:style>
  <w:style w:type="table" w:styleId="13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7</cp:revision>
  <dcterms:created xsi:type="dcterms:W3CDTF">2023-10-25T12:29:00Z</dcterms:created>
  <dcterms:modified xsi:type="dcterms:W3CDTF">2023-10-27T05:46:52Z</dcterms:modified>
  <cp:version>786432</cp:version>
</cp:coreProperties>
</file>