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08" w:rsidRDefault="00C368B2">
      <w:pPr>
        <w:shd w:val="clear" w:color="auto" w:fill="FFFFFF"/>
        <w:spacing w:line="317" w:lineRule="exact"/>
        <w:ind w:left="1112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ПОЯСНИТЕЛЬНАЯ ЗАПИСКА</w:t>
      </w:r>
    </w:p>
    <w:p w:rsidR="00565D08" w:rsidRDefault="00C368B2">
      <w:pPr>
        <w:shd w:val="clear" w:color="auto" w:fill="FFFFFF"/>
        <w:spacing w:before="4" w:line="317" w:lineRule="exact"/>
        <w:ind w:left="1094"/>
        <w:jc w:val="center"/>
        <w:rPr>
          <w:color w:val="000000"/>
        </w:rPr>
      </w:pPr>
      <w:r>
        <w:rPr>
          <w:color w:val="000000"/>
          <w:sz w:val="28"/>
          <w:szCs w:val="28"/>
        </w:rPr>
        <w:t>к проекту решения о бюджете «О внесении изменений в решение</w:t>
      </w:r>
    </w:p>
    <w:p w:rsidR="00565D08" w:rsidRDefault="00C368B2">
      <w:pPr>
        <w:shd w:val="clear" w:color="auto" w:fill="FFFFFF"/>
        <w:spacing w:line="317" w:lineRule="exact"/>
        <w:ind w:left="1094"/>
        <w:jc w:val="center"/>
        <w:rPr>
          <w:color w:val="000000"/>
        </w:rPr>
      </w:pPr>
      <w:proofErr w:type="spellStart"/>
      <w:r>
        <w:rPr>
          <w:color w:val="000000"/>
          <w:sz w:val="28"/>
          <w:szCs w:val="28"/>
        </w:rPr>
        <w:t>Кирово-Чепецкой</w:t>
      </w:r>
      <w:proofErr w:type="spellEnd"/>
      <w:r>
        <w:rPr>
          <w:color w:val="000000"/>
          <w:sz w:val="28"/>
          <w:szCs w:val="28"/>
        </w:rPr>
        <w:t xml:space="preserve"> районной Думы от </w:t>
      </w:r>
      <w:r w:rsidR="00BE3FF0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>.12.202</w:t>
      </w:r>
      <w:r w:rsidR="00BE3FF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№ </w:t>
      </w:r>
      <w:r w:rsidR="00BE3FF0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>/</w:t>
      </w:r>
      <w:r w:rsidR="00BE3FF0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>4</w:t>
      </w:r>
    </w:p>
    <w:p w:rsidR="00565D08" w:rsidRDefault="00C368B2">
      <w:pPr>
        <w:shd w:val="clear" w:color="auto" w:fill="FFFFFF"/>
        <w:spacing w:line="317" w:lineRule="exact"/>
        <w:ind w:left="110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бюджете </w:t>
      </w:r>
      <w:proofErr w:type="spellStart"/>
      <w:r>
        <w:rPr>
          <w:color w:val="000000"/>
          <w:sz w:val="28"/>
          <w:szCs w:val="28"/>
        </w:rPr>
        <w:t>Кирово-Чепецкого</w:t>
      </w:r>
      <w:proofErr w:type="spellEnd"/>
      <w:r>
        <w:rPr>
          <w:color w:val="000000"/>
          <w:sz w:val="28"/>
          <w:szCs w:val="28"/>
        </w:rPr>
        <w:t xml:space="preserve"> района на 202</w:t>
      </w:r>
      <w:r w:rsidR="00BE3FF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плановый период </w:t>
      </w:r>
    </w:p>
    <w:p w:rsidR="00565D08" w:rsidRDefault="00C368B2">
      <w:pPr>
        <w:shd w:val="clear" w:color="auto" w:fill="FFFFFF"/>
        <w:spacing w:line="317" w:lineRule="exact"/>
        <w:ind w:left="1105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BE3FF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</w:t>
      </w:r>
      <w:r>
        <w:rPr>
          <w:color w:val="000000"/>
        </w:rPr>
        <w:t xml:space="preserve"> </w:t>
      </w:r>
      <w:r>
        <w:rPr>
          <w:color w:val="000000"/>
          <w:spacing w:val="-1"/>
          <w:sz w:val="28"/>
          <w:szCs w:val="28"/>
        </w:rPr>
        <w:t>202</w:t>
      </w:r>
      <w:r w:rsidR="00BE3FF0">
        <w:rPr>
          <w:color w:val="000000"/>
          <w:spacing w:val="-1"/>
          <w:sz w:val="28"/>
          <w:szCs w:val="28"/>
        </w:rPr>
        <w:t>6</w:t>
      </w:r>
      <w:r>
        <w:rPr>
          <w:color w:val="000000"/>
          <w:spacing w:val="-1"/>
          <w:sz w:val="28"/>
          <w:szCs w:val="28"/>
        </w:rPr>
        <w:t xml:space="preserve"> годов»</w:t>
      </w:r>
    </w:p>
    <w:p w:rsidR="00565D08" w:rsidRDefault="00565D08">
      <w:pPr>
        <w:shd w:val="clear" w:color="auto" w:fill="FFFFFF"/>
        <w:spacing w:line="317" w:lineRule="exact"/>
        <w:ind w:left="1105"/>
        <w:jc w:val="center"/>
        <w:rPr>
          <w:color w:val="000000"/>
          <w:spacing w:val="-1"/>
          <w:sz w:val="28"/>
          <w:szCs w:val="28"/>
        </w:rPr>
      </w:pPr>
    </w:p>
    <w:p w:rsidR="00565D08" w:rsidRDefault="00C368B2" w:rsidP="00BE3FF0">
      <w:pPr>
        <w:shd w:val="clear" w:color="auto" w:fill="FFFFFF"/>
        <w:spacing w:line="317" w:lineRule="exact"/>
        <w:ind w:left="567" w:firstLine="15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Вносимые изменения в решение о бюджете </w:t>
      </w:r>
      <w:proofErr w:type="spellStart"/>
      <w:r>
        <w:rPr>
          <w:color w:val="000000"/>
          <w:sz w:val="28"/>
          <w:szCs w:val="28"/>
        </w:rPr>
        <w:t>Кирово-Чепецкого</w:t>
      </w:r>
      <w:proofErr w:type="spellEnd"/>
      <w:r>
        <w:rPr>
          <w:color w:val="000000"/>
          <w:sz w:val="28"/>
          <w:szCs w:val="28"/>
        </w:rPr>
        <w:t xml:space="preserve"> района (далее - бюджета муниципального района) на </w:t>
      </w:r>
      <w:r w:rsidR="00BE3FF0">
        <w:rPr>
          <w:color w:val="000000"/>
          <w:sz w:val="28"/>
          <w:szCs w:val="28"/>
        </w:rPr>
        <w:t>2024 год и плановый период 2025 и</w:t>
      </w:r>
      <w:r w:rsidR="00BE3FF0">
        <w:rPr>
          <w:color w:val="000000"/>
        </w:rPr>
        <w:t xml:space="preserve"> </w:t>
      </w:r>
      <w:r w:rsidR="00BE3FF0">
        <w:rPr>
          <w:color w:val="000000"/>
          <w:spacing w:val="-1"/>
          <w:sz w:val="28"/>
          <w:szCs w:val="28"/>
        </w:rPr>
        <w:t>2026 годов</w:t>
      </w:r>
      <w:r w:rsidR="00BE3F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обусловлены необходимостью уточнения объема безвозмездных поступлений и корректировкой расходов бюджета.</w:t>
      </w:r>
    </w:p>
    <w:p w:rsidR="00565D08" w:rsidRDefault="00C368B2">
      <w:pPr>
        <w:shd w:val="clear" w:color="auto" w:fill="FFFFFF"/>
        <w:spacing w:before="328"/>
        <w:ind w:left="1098"/>
        <w:jc w:val="center"/>
        <w:rPr>
          <w:color w:val="000000"/>
        </w:rPr>
      </w:pPr>
      <w:r>
        <w:rPr>
          <w:color w:val="000000"/>
          <w:spacing w:val="-1"/>
          <w:sz w:val="28"/>
          <w:szCs w:val="28"/>
        </w:rPr>
        <w:t>ДОХОДЫ 202</w:t>
      </w:r>
      <w:r w:rsidR="00BE3FF0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 xml:space="preserve"> год</w:t>
      </w:r>
    </w:p>
    <w:p w:rsidR="00565D08" w:rsidRDefault="00C368B2">
      <w:pPr>
        <w:shd w:val="clear" w:color="auto" w:fill="FFFFFF"/>
        <w:spacing w:before="320" w:line="320" w:lineRule="exact"/>
        <w:ind w:left="567" w:right="14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В целом объем доходной части бюджета муниципального района предлагается увеличить на </w:t>
      </w:r>
      <w:r w:rsidR="000F7900">
        <w:rPr>
          <w:b/>
          <w:bCs/>
          <w:iCs/>
          <w:color w:val="000000"/>
          <w:sz w:val="28"/>
          <w:szCs w:val="28"/>
        </w:rPr>
        <w:t>21 </w:t>
      </w:r>
      <w:r w:rsidR="00022104">
        <w:rPr>
          <w:b/>
          <w:bCs/>
          <w:iCs/>
          <w:color w:val="000000"/>
          <w:sz w:val="28"/>
          <w:szCs w:val="28"/>
        </w:rPr>
        <w:t>487</w:t>
      </w:r>
      <w:r w:rsidR="000F7900">
        <w:rPr>
          <w:b/>
          <w:bCs/>
          <w:iCs/>
          <w:color w:val="000000"/>
          <w:sz w:val="28"/>
          <w:szCs w:val="28"/>
        </w:rPr>
        <w:t>,</w:t>
      </w:r>
      <w:r w:rsidR="00022104">
        <w:rPr>
          <w:b/>
          <w:bCs/>
          <w:iCs/>
          <w:color w:val="000000"/>
          <w:sz w:val="28"/>
          <w:szCs w:val="28"/>
        </w:rPr>
        <w:t>6</w:t>
      </w:r>
      <w:r w:rsidR="006B0DF3">
        <w:rPr>
          <w:b/>
          <w:bCs/>
          <w:iCs/>
          <w:color w:val="000000"/>
          <w:sz w:val="28"/>
          <w:szCs w:val="28"/>
        </w:rPr>
        <w:t xml:space="preserve"> </w:t>
      </w:r>
      <w:r>
        <w:rPr>
          <w:b/>
          <w:bCs/>
          <w:iCs/>
          <w:color w:val="000000"/>
          <w:sz w:val="28"/>
          <w:szCs w:val="28"/>
        </w:rPr>
        <w:t>тыс</w:t>
      </w:r>
      <w:proofErr w:type="gramStart"/>
      <w:r>
        <w:rPr>
          <w:b/>
          <w:bCs/>
          <w:iCs/>
          <w:color w:val="000000"/>
          <w:sz w:val="28"/>
          <w:szCs w:val="28"/>
        </w:rPr>
        <w:t>.р</w:t>
      </w:r>
      <w:proofErr w:type="gramEnd"/>
      <w:r>
        <w:rPr>
          <w:b/>
          <w:bCs/>
          <w:iCs/>
          <w:color w:val="000000"/>
          <w:sz w:val="28"/>
          <w:szCs w:val="28"/>
        </w:rPr>
        <w:t>ублей</w:t>
      </w:r>
      <w:r>
        <w:rPr>
          <w:b/>
          <w:bCs/>
          <w:i/>
          <w:iCs/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</w:rPr>
        <w:t>в том числе:</w:t>
      </w:r>
    </w:p>
    <w:p w:rsidR="00BE3FF0" w:rsidRDefault="00C86FA5" w:rsidP="00C86FA5">
      <w:pPr>
        <w:shd w:val="clear" w:color="auto" w:fill="FFFFFF"/>
        <w:spacing w:line="320" w:lineRule="exact"/>
        <w:ind w:left="567" w:right="11" w:firstLine="153"/>
        <w:jc w:val="both"/>
        <w:rPr>
          <w:color w:val="000000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C368B2">
        <w:rPr>
          <w:spacing w:val="-1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15 298,532 </w:t>
      </w:r>
      <w:r w:rsidR="00C368B2">
        <w:rPr>
          <w:spacing w:val="-1"/>
          <w:sz w:val="28"/>
          <w:szCs w:val="28"/>
        </w:rPr>
        <w:t>тыс</w:t>
      </w:r>
      <w:proofErr w:type="gramStart"/>
      <w:r w:rsidR="00C368B2">
        <w:rPr>
          <w:spacing w:val="-1"/>
          <w:sz w:val="28"/>
          <w:szCs w:val="28"/>
        </w:rPr>
        <w:t>.р</w:t>
      </w:r>
      <w:proofErr w:type="gramEnd"/>
      <w:r w:rsidR="00C368B2">
        <w:rPr>
          <w:spacing w:val="-1"/>
          <w:sz w:val="28"/>
          <w:szCs w:val="28"/>
        </w:rPr>
        <w:t>ублей</w:t>
      </w:r>
      <w:r w:rsidR="00C368B2">
        <w:rPr>
          <w:sz w:val="28"/>
          <w:szCs w:val="28"/>
        </w:rPr>
        <w:t xml:space="preserve"> увеличивается объем безвозмездных поступлений из областного бюджета   (основание: </w:t>
      </w:r>
      <w:r w:rsidR="00BE3FF0">
        <w:rPr>
          <w:spacing w:val="-1"/>
          <w:sz w:val="28"/>
          <w:szCs w:val="28"/>
        </w:rPr>
        <w:t>постановления Правительства Кировской области от 20.12.202</w:t>
      </w:r>
      <w:r w:rsidR="0002093D">
        <w:rPr>
          <w:spacing w:val="-1"/>
          <w:sz w:val="28"/>
          <w:szCs w:val="28"/>
        </w:rPr>
        <w:t>3</w:t>
      </w:r>
      <w:r w:rsidR="00BE3FF0">
        <w:rPr>
          <w:spacing w:val="-1"/>
          <w:sz w:val="28"/>
          <w:szCs w:val="28"/>
        </w:rPr>
        <w:t xml:space="preserve"> №715-П «О распределении с</w:t>
      </w:r>
      <w:r w:rsidR="00BE3FF0" w:rsidRPr="0030035F">
        <w:rPr>
          <w:spacing w:val="-1"/>
          <w:sz w:val="28"/>
          <w:szCs w:val="28"/>
        </w:rPr>
        <w:t>убсиди</w:t>
      </w:r>
      <w:r w:rsidR="00BE3FF0">
        <w:rPr>
          <w:spacing w:val="-1"/>
          <w:sz w:val="28"/>
          <w:szCs w:val="28"/>
        </w:rPr>
        <w:t>и</w:t>
      </w:r>
      <w:r w:rsidR="00BE3FF0" w:rsidRPr="0030035F">
        <w:rPr>
          <w:spacing w:val="-1"/>
          <w:sz w:val="28"/>
          <w:szCs w:val="28"/>
        </w:rPr>
        <w:t xml:space="preserve"> местным бюджетам из областного бюджета на </w:t>
      </w:r>
      <w:proofErr w:type="spellStart"/>
      <w:r w:rsidR="00BE3FF0" w:rsidRPr="0030035F">
        <w:rPr>
          <w:spacing w:val="-1"/>
          <w:sz w:val="28"/>
          <w:szCs w:val="28"/>
        </w:rPr>
        <w:t>софинансирование</w:t>
      </w:r>
      <w:proofErr w:type="spellEnd"/>
      <w:r w:rsidR="00BE3FF0" w:rsidRPr="0030035F">
        <w:rPr>
          <w:spacing w:val="-1"/>
          <w:sz w:val="28"/>
          <w:szCs w:val="28"/>
        </w:rPr>
        <w:t xml:space="preserve"> инвестиционных проектов </w:t>
      </w:r>
      <w:r w:rsidR="00BE3FF0">
        <w:rPr>
          <w:spacing w:val="-1"/>
          <w:sz w:val="28"/>
          <w:szCs w:val="28"/>
        </w:rPr>
        <w:t xml:space="preserve">по </w:t>
      </w:r>
      <w:r w:rsidR="00BE3FF0" w:rsidRPr="0030035F">
        <w:rPr>
          <w:spacing w:val="-1"/>
          <w:sz w:val="28"/>
          <w:szCs w:val="28"/>
        </w:rPr>
        <w:t>развити</w:t>
      </w:r>
      <w:r w:rsidR="00BE3FF0">
        <w:rPr>
          <w:spacing w:val="-1"/>
          <w:sz w:val="28"/>
          <w:szCs w:val="28"/>
        </w:rPr>
        <w:t>ю</w:t>
      </w:r>
      <w:r w:rsidR="00BE3FF0" w:rsidRPr="0030035F">
        <w:rPr>
          <w:spacing w:val="-1"/>
          <w:sz w:val="28"/>
          <w:szCs w:val="28"/>
        </w:rPr>
        <w:t xml:space="preserve"> общественной инфраструктуры муниципальных образований в Кировской области</w:t>
      </w:r>
      <w:r w:rsidR="00BE3FF0">
        <w:rPr>
          <w:spacing w:val="-1"/>
          <w:sz w:val="28"/>
          <w:szCs w:val="28"/>
        </w:rPr>
        <w:t xml:space="preserve"> в 2024 году»</w:t>
      </w:r>
      <w:r w:rsidR="00BE3FF0" w:rsidRPr="00E215E6">
        <w:rPr>
          <w:spacing w:val="-1"/>
          <w:sz w:val="28"/>
          <w:szCs w:val="28"/>
        </w:rPr>
        <w:t xml:space="preserve">, </w:t>
      </w:r>
      <w:r w:rsidR="00C368B2">
        <w:rPr>
          <w:spacing w:val="-1"/>
          <w:sz w:val="28"/>
          <w:szCs w:val="28"/>
        </w:rPr>
        <w:t>Закон</w:t>
      </w:r>
      <w:r w:rsidR="00625E5A">
        <w:rPr>
          <w:spacing w:val="-1"/>
          <w:sz w:val="28"/>
          <w:szCs w:val="28"/>
        </w:rPr>
        <w:t>ов</w:t>
      </w:r>
      <w:r w:rsidR="00C368B2">
        <w:rPr>
          <w:spacing w:val="-1"/>
          <w:sz w:val="28"/>
          <w:szCs w:val="28"/>
        </w:rPr>
        <w:t xml:space="preserve"> Кировской области </w:t>
      </w:r>
      <w:r w:rsidR="00C368B2">
        <w:rPr>
          <w:color w:val="000000"/>
          <w:sz w:val="28"/>
          <w:szCs w:val="28"/>
        </w:rPr>
        <w:t xml:space="preserve">от </w:t>
      </w:r>
      <w:r w:rsidR="0002093D">
        <w:rPr>
          <w:color w:val="000000"/>
          <w:sz w:val="28"/>
          <w:szCs w:val="28"/>
        </w:rPr>
        <w:t>15.</w:t>
      </w:r>
      <w:r w:rsidR="00BE3FF0">
        <w:rPr>
          <w:color w:val="000000"/>
          <w:sz w:val="28"/>
          <w:szCs w:val="28"/>
        </w:rPr>
        <w:t>02</w:t>
      </w:r>
      <w:r w:rsidR="00C368B2">
        <w:rPr>
          <w:color w:val="000000"/>
          <w:sz w:val="28"/>
          <w:szCs w:val="28"/>
        </w:rPr>
        <w:t>.202</w:t>
      </w:r>
      <w:r w:rsidR="00BE3FF0">
        <w:rPr>
          <w:color w:val="000000"/>
          <w:sz w:val="28"/>
          <w:szCs w:val="28"/>
        </w:rPr>
        <w:t>4 №</w:t>
      </w:r>
      <w:r w:rsidR="0002093D">
        <w:rPr>
          <w:color w:val="000000"/>
          <w:sz w:val="28"/>
          <w:szCs w:val="28"/>
        </w:rPr>
        <w:t>242</w:t>
      </w:r>
      <w:r w:rsidR="00C368B2">
        <w:rPr>
          <w:color w:val="000000"/>
          <w:sz w:val="28"/>
          <w:szCs w:val="28"/>
        </w:rPr>
        <w:t>-ЗО,</w:t>
      </w:r>
      <w:r w:rsidR="00625E5A">
        <w:rPr>
          <w:color w:val="000000"/>
          <w:sz w:val="28"/>
          <w:szCs w:val="28"/>
        </w:rPr>
        <w:t xml:space="preserve"> от 28.03.2024 252-ЗО)</w:t>
      </w:r>
    </w:p>
    <w:p w:rsidR="00C86FA5" w:rsidRDefault="00C86FA5" w:rsidP="00C86FA5">
      <w:pPr>
        <w:shd w:val="clear" w:color="auto" w:fill="FFFFFF"/>
        <w:spacing w:line="320" w:lineRule="exact"/>
        <w:ind w:right="11"/>
        <w:jc w:val="both"/>
        <w:rPr>
          <w:color w:val="000000"/>
          <w:sz w:val="28"/>
          <w:szCs w:val="28"/>
        </w:rPr>
      </w:pPr>
      <w:r>
        <w:rPr>
          <w:spacing w:val="-1"/>
          <w:sz w:val="28"/>
          <w:szCs w:val="28"/>
        </w:rPr>
        <w:tab/>
        <w:t xml:space="preserve">- на </w:t>
      </w:r>
      <w:r w:rsidR="000F7900">
        <w:rPr>
          <w:spacing w:val="-1"/>
          <w:sz w:val="28"/>
          <w:szCs w:val="28"/>
        </w:rPr>
        <w:t xml:space="preserve">6 398,18 </w:t>
      </w:r>
      <w:r w:rsidRPr="00C86FA5">
        <w:rPr>
          <w:bCs/>
          <w:color w:val="000000"/>
          <w:sz w:val="28"/>
          <w:szCs w:val="28"/>
        </w:rPr>
        <w:t>тыс</w:t>
      </w:r>
      <w:proofErr w:type="gramStart"/>
      <w:r w:rsidRPr="00C86FA5">
        <w:rPr>
          <w:bCs/>
          <w:color w:val="000000"/>
          <w:sz w:val="28"/>
          <w:szCs w:val="28"/>
        </w:rPr>
        <w:t>.р</w:t>
      </w:r>
      <w:proofErr w:type="gramEnd"/>
      <w:r w:rsidRPr="00C86FA5">
        <w:rPr>
          <w:bCs/>
          <w:color w:val="000000"/>
          <w:sz w:val="28"/>
          <w:szCs w:val="28"/>
        </w:rPr>
        <w:t xml:space="preserve">ублей </w:t>
      </w:r>
      <w:r w:rsidRPr="00C86FA5">
        <w:rPr>
          <w:spacing w:val="-1"/>
          <w:sz w:val="28"/>
          <w:szCs w:val="28"/>
        </w:rPr>
        <w:t>увеличиваются</w:t>
      </w:r>
      <w:r w:rsidRPr="00C86FA5">
        <w:rPr>
          <w:color w:val="000000"/>
          <w:sz w:val="28"/>
          <w:szCs w:val="28"/>
        </w:rPr>
        <w:t xml:space="preserve"> доходы</w:t>
      </w:r>
      <w:r w:rsidR="00022104">
        <w:rPr>
          <w:color w:val="000000"/>
          <w:sz w:val="28"/>
          <w:szCs w:val="28"/>
        </w:rPr>
        <w:t xml:space="preserve"> от продажи земельных участков</w:t>
      </w:r>
      <w:r w:rsidR="00E942B7">
        <w:rPr>
          <w:color w:val="000000"/>
          <w:sz w:val="28"/>
          <w:szCs w:val="28"/>
        </w:rPr>
        <w:t>,</w:t>
      </w:r>
    </w:p>
    <w:p w:rsidR="00565D08" w:rsidRDefault="00C368B2" w:rsidP="00C86FA5">
      <w:pPr>
        <w:shd w:val="clear" w:color="auto" w:fill="FFFFFF"/>
        <w:spacing w:line="320" w:lineRule="exact"/>
        <w:ind w:left="567" w:right="11" w:hanging="11"/>
        <w:jc w:val="both"/>
        <w:rPr>
          <w:color w:val="000000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 w:rsidR="00C86FA5">
        <w:rPr>
          <w:spacing w:val="-1"/>
          <w:sz w:val="28"/>
          <w:szCs w:val="28"/>
        </w:rPr>
        <w:tab/>
        <w:t xml:space="preserve">- </w:t>
      </w:r>
      <w:r w:rsidRPr="00C86FA5">
        <w:rPr>
          <w:bCs/>
          <w:color w:val="000000"/>
          <w:sz w:val="28"/>
          <w:szCs w:val="28"/>
        </w:rPr>
        <w:t xml:space="preserve">на </w:t>
      </w:r>
      <w:r w:rsidR="00D55C1C">
        <w:rPr>
          <w:bCs/>
          <w:color w:val="000000"/>
          <w:sz w:val="28"/>
          <w:szCs w:val="28"/>
        </w:rPr>
        <w:t>9</w:t>
      </w:r>
      <w:r w:rsidR="00C86FA5" w:rsidRPr="00C86FA5">
        <w:rPr>
          <w:bCs/>
          <w:color w:val="000000"/>
          <w:sz w:val="28"/>
          <w:szCs w:val="28"/>
        </w:rPr>
        <w:t xml:space="preserve">0,0 </w:t>
      </w:r>
      <w:r w:rsidRPr="00C86FA5">
        <w:rPr>
          <w:bCs/>
          <w:color w:val="000000"/>
          <w:sz w:val="28"/>
          <w:szCs w:val="28"/>
        </w:rPr>
        <w:t>тыс</w:t>
      </w:r>
      <w:proofErr w:type="gramStart"/>
      <w:r w:rsidRPr="00C86FA5">
        <w:rPr>
          <w:bCs/>
          <w:color w:val="000000"/>
          <w:sz w:val="28"/>
          <w:szCs w:val="28"/>
        </w:rPr>
        <w:t>.р</w:t>
      </w:r>
      <w:proofErr w:type="gramEnd"/>
      <w:r w:rsidRPr="00C86FA5">
        <w:rPr>
          <w:bCs/>
          <w:color w:val="000000"/>
          <w:sz w:val="28"/>
          <w:szCs w:val="28"/>
        </w:rPr>
        <w:t xml:space="preserve">ублей </w:t>
      </w:r>
      <w:r w:rsidR="00D55C1C">
        <w:rPr>
          <w:spacing w:val="-1"/>
          <w:sz w:val="28"/>
          <w:szCs w:val="28"/>
        </w:rPr>
        <w:t>уменьш</w:t>
      </w:r>
      <w:r w:rsidR="00C86FA5" w:rsidRPr="00C86FA5">
        <w:rPr>
          <w:spacing w:val="-1"/>
          <w:sz w:val="28"/>
          <w:szCs w:val="28"/>
        </w:rPr>
        <w:t>а</w:t>
      </w:r>
      <w:r w:rsidRPr="00C86FA5">
        <w:rPr>
          <w:spacing w:val="-1"/>
          <w:sz w:val="28"/>
          <w:szCs w:val="28"/>
        </w:rPr>
        <w:t>ются</w:t>
      </w:r>
      <w:r w:rsidRPr="00C86FA5">
        <w:rPr>
          <w:color w:val="000000"/>
          <w:sz w:val="28"/>
          <w:szCs w:val="28"/>
        </w:rPr>
        <w:t xml:space="preserve"> доходы </w:t>
      </w:r>
      <w:r w:rsidR="00C86FA5" w:rsidRPr="00C86FA5">
        <w:rPr>
          <w:color w:val="000000"/>
          <w:sz w:val="28"/>
          <w:szCs w:val="28"/>
        </w:rPr>
        <w:t>за счёт средств от п</w:t>
      </w:r>
      <w:r w:rsidR="00C86FA5" w:rsidRPr="00C86FA5">
        <w:rPr>
          <w:bCs/>
          <w:color w:val="000000"/>
          <w:sz w:val="28"/>
          <w:szCs w:val="28"/>
        </w:rPr>
        <w:t>рочих безвозмездных поступлений</w:t>
      </w:r>
    </w:p>
    <w:p w:rsidR="00022104" w:rsidRDefault="00022104" w:rsidP="00022104">
      <w:pPr>
        <w:shd w:val="clear" w:color="auto" w:fill="FFFFFF"/>
        <w:spacing w:line="320" w:lineRule="exact"/>
        <w:ind w:left="556" w:right="11" w:firstLine="164"/>
        <w:jc w:val="both"/>
        <w:rPr>
          <w:color w:val="000000"/>
          <w:sz w:val="28"/>
          <w:szCs w:val="28"/>
        </w:rPr>
      </w:pPr>
      <w:r>
        <w:rPr>
          <w:spacing w:val="-1"/>
          <w:sz w:val="28"/>
          <w:szCs w:val="28"/>
        </w:rPr>
        <w:t xml:space="preserve">- на 119,1 </w:t>
      </w:r>
      <w:r w:rsidRPr="00C86FA5">
        <w:rPr>
          <w:bCs/>
          <w:color w:val="000000"/>
          <w:sz w:val="28"/>
          <w:szCs w:val="28"/>
        </w:rPr>
        <w:t>тыс</w:t>
      </w:r>
      <w:proofErr w:type="gramStart"/>
      <w:r w:rsidRPr="00C86FA5">
        <w:rPr>
          <w:bCs/>
          <w:color w:val="000000"/>
          <w:sz w:val="28"/>
          <w:szCs w:val="28"/>
        </w:rPr>
        <w:t>.р</w:t>
      </w:r>
      <w:proofErr w:type="gramEnd"/>
      <w:r w:rsidRPr="00C86FA5">
        <w:rPr>
          <w:bCs/>
          <w:color w:val="000000"/>
          <w:sz w:val="28"/>
          <w:szCs w:val="28"/>
        </w:rPr>
        <w:t xml:space="preserve">ублей </w:t>
      </w:r>
      <w:r w:rsidRPr="00C86FA5">
        <w:rPr>
          <w:spacing w:val="-1"/>
          <w:sz w:val="28"/>
          <w:szCs w:val="28"/>
        </w:rPr>
        <w:t>у</w:t>
      </w:r>
      <w:r>
        <w:rPr>
          <w:spacing w:val="-1"/>
          <w:sz w:val="28"/>
          <w:szCs w:val="28"/>
        </w:rPr>
        <w:t xml:space="preserve">меньшаются </w:t>
      </w:r>
      <w:r w:rsidRPr="00C86FA5">
        <w:rPr>
          <w:color w:val="000000"/>
          <w:sz w:val="28"/>
          <w:szCs w:val="28"/>
        </w:rPr>
        <w:t xml:space="preserve"> доходы</w:t>
      </w:r>
      <w:r>
        <w:rPr>
          <w:color w:val="000000"/>
          <w:sz w:val="28"/>
          <w:szCs w:val="28"/>
        </w:rPr>
        <w:t xml:space="preserve"> за счет возврата остатков межбюджетных трансфертов, имеющих целевое назначение, сложившихся на 1 января 2024 года. </w:t>
      </w:r>
    </w:p>
    <w:p w:rsidR="00565D08" w:rsidRDefault="00565D08" w:rsidP="00022104">
      <w:pPr>
        <w:shd w:val="clear" w:color="auto" w:fill="FFFFFF"/>
        <w:spacing w:line="320" w:lineRule="exact"/>
        <w:ind w:left="567" w:right="11" w:hanging="11"/>
        <w:jc w:val="both"/>
        <w:rPr>
          <w:color w:val="000000"/>
          <w:sz w:val="28"/>
          <w:szCs w:val="28"/>
        </w:rPr>
      </w:pPr>
    </w:p>
    <w:p w:rsidR="00565D08" w:rsidRDefault="00C368B2">
      <w:pPr>
        <w:shd w:val="clear" w:color="auto" w:fill="FFFFFF"/>
        <w:tabs>
          <w:tab w:val="left" w:pos="1973"/>
        </w:tabs>
        <w:spacing w:line="320" w:lineRule="exact"/>
        <w:ind w:left="1262" w:right="11"/>
        <w:jc w:val="center"/>
        <w:rPr>
          <w:color w:val="000000"/>
        </w:rPr>
      </w:pPr>
      <w:r>
        <w:rPr>
          <w:color w:val="000000"/>
          <w:sz w:val="28"/>
          <w:szCs w:val="28"/>
        </w:rPr>
        <w:t>РАСХОДЫ 202</w:t>
      </w:r>
      <w:r w:rsidR="00BE3FF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</w:t>
      </w:r>
    </w:p>
    <w:p w:rsidR="00565D08" w:rsidRDefault="00C368B2">
      <w:pPr>
        <w:shd w:val="clear" w:color="auto" w:fill="FFFFFF"/>
        <w:spacing w:before="331" w:line="320" w:lineRule="exact"/>
        <w:ind w:left="567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Cs/>
          <w:color w:val="000000"/>
          <w:sz w:val="28"/>
          <w:szCs w:val="28"/>
        </w:rPr>
        <w:t>С учетом предлагаемых изменений расходную часть бюджета муниципального района предлагается увеличить на</w:t>
      </w:r>
      <w:r w:rsidR="008852C5">
        <w:rPr>
          <w:b/>
          <w:bCs/>
          <w:iCs/>
          <w:color w:val="000000"/>
          <w:sz w:val="28"/>
          <w:szCs w:val="28"/>
        </w:rPr>
        <w:t xml:space="preserve"> </w:t>
      </w:r>
      <w:r w:rsidR="000F7900">
        <w:rPr>
          <w:b/>
          <w:bCs/>
          <w:iCs/>
          <w:color w:val="000000"/>
          <w:sz w:val="28"/>
          <w:szCs w:val="28"/>
        </w:rPr>
        <w:t>45 935,82</w:t>
      </w:r>
      <w:r w:rsidR="00DB16F8">
        <w:rPr>
          <w:b/>
          <w:bCs/>
          <w:iCs/>
          <w:color w:val="000000"/>
          <w:sz w:val="28"/>
          <w:szCs w:val="28"/>
        </w:rPr>
        <w:t xml:space="preserve">  </w:t>
      </w:r>
      <w:r>
        <w:rPr>
          <w:b/>
          <w:bCs/>
          <w:iCs/>
          <w:color w:val="000000"/>
          <w:sz w:val="28"/>
          <w:szCs w:val="28"/>
        </w:rPr>
        <w:t xml:space="preserve">тыс. рублей </w:t>
      </w:r>
      <w:r>
        <w:rPr>
          <w:b/>
          <w:bCs/>
          <w:color w:val="000000"/>
          <w:sz w:val="28"/>
          <w:szCs w:val="28"/>
        </w:rPr>
        <w:t>в том числе:</w:t>
      </w:r>
    </w:p>
    <w:p w:rsidR="00565D08" w:rsidRDefault="00C368B2">
      <w:pPr>
        <w:shd w:val="clear" w:color="auto" w:fill="FFFFFF"/>
        <w:spacing w:before="331" w:line="320" w:lineRule="exact"/>
        <w:ind w:left="567" w:firstLine="15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расходы за счет целевых средств, поступающих из федерального и областного бюджетов, на общую сумму </w:t>
      </w:r>
      <w:r w:rsidR="00DB16F8">
        <w:rPr>
          <w:color w:val="000000"/>
          <w:sz w:val="28"/>
          <w:szCs w:val="28"/>
        </w:rPr>
        <w:t>23 004</w:t>
      </w:r>
      <w:r w:rsidR="00FA08B3">
        <w:rPr>
          <w:color w:val="000000"/>
          <w:sz w:val="28"/>
          <w:szCs w:val="28"/>
        </w:rPr>
        <w:t>,</w:t>
      </w:r>
      <w:r w:rsidR="00C86FA5">
        <w:rPr>
          <w:color w:val="000000"/>
          <w:sz w:val="28"/>
          <w:szCs w:val="28"/>
        </w:rPr>
        <w:t>5</w:t>
      </w:r>
      <w:r w:rsidR="00FA08B3">
        <w:rPr>
          <w:color w:val="000000"/>
          <w:sz w:val="28"/>
          <w:szCs w:val="28"/>
        </w:rPr>
        <w:t>32</w:t>
      </w:r>
      <w:r w:rsidR="00F650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рублей:</w:t>
      </w:r>
    </w:p>
    <w:tbl>
      <w:tblPr>
        <w:tblW w:w="10348" w:type="dxa"/>
        <w:tblInd w:w="675" w:type="dxa"/>
        <w:tblLayout w:type="fixed"/>
        <w:tblLook w:val="01E0"/>
      </w:tblPr>
      <w:tblGrid>
        <w:gridCol w:w="8479"/>
        <w:gridCol w:w="1869"/>
      </w:tblGrid>
      <w:tr w:rsidR="00565D08" w:rsidTr="00F25B75">
        <w:trPr>
          <w:trHeight w:val="1090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D08" w:rsidRDefault="00C368B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D08" w:rsidRDefault="00C368B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 поправки (тыс. рублей)</w:t>
            </w:r>
          </w:p>
        </w:tc>
      </w:tr>
      <w:tr w:rsidR="00D85608" w:rsidTr="00B36A98">
        <w:trPr>
          <w:trHeight w:val="1075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608" w:rsidRDefault="006B6164" w:rsidP="00D85608">
            <w:pPr>
              <w:spacing w:after="331" w:line="320" w:lineRule="exact"/>
              <w:rPr>
                <w:color w:val="000000"/>
                <w:sz w:val="26"/>
                <w:szCs w:val="26"/>
              </w:rPr>
            </w:pPr>
            <w:r w:rsidRPr="006B6164">
              <w:rPr>
                <w:color w:val="000000"/>
                <w:sz w:val="26"/>
                <w:szCs w:val="26"/>
              </w:rPr>
              <w:t xml:space="preserve">Субсидия местным бюджетам из областного бюджета на </w:t>
            </w:r>
            <w:proofErr w:type="spellStart"/>
            <w:r w:rsidRPr="006B6164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6B6164">
              <w:rPr>
                <w:color w:val="000000"/>
                <w:sz w:val="26"/>
                <w:szCs w:val="26"/>
              </w:rPr>
              <w:t xml:space="preserve"> инвестиционных проектов развития общественной инфраструктуры муниципальных образований в Кировской области (Постановление ПКО от 20.12.2023 №715-П)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608" w:rsidRDefault="006B6164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1 045,972</w:t>
            </w:r>
          </w:p>
        </w:tc>
      </w:tr>
      <w:tr w:rsidR="00565D08" w:rsidTr="00B36A98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B75" w:rsidRDefault="006B6164" w:rsidP="002A3B75">
            <w:pPr>
              <w:jc w:val="both"/>
              <w:rPr>
                <w:color w:val="000000"/>
                <w:sz w:val="26"/>
                <w:szCs w:val="26"/>
              </w:rPr>
            </w:pPr>
            <w:r w:rsidRPr="006B6164">
              <w:rPr>
                <w:color w:val="000000"/>
                <w:sz w:val="26"/>
                <w:szCs w:val="26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организациях. </w:t>
            </w:r>
          </w:p>
          <w:p w:rsidR="002A3B75" w:rsidRDefault="002A3B75" w:rsidP="002A3B7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 </w:t>
            </w:r>
            <w:r w:rsidRPr="005F0761">
              <w:rPr>
                <w:color w:val="000000"/>
                <w:sz w:val="26"/>
                <w:szCs w:val="26"/>
              </w:rPr>
              <w:t>863,3</w:t>
            </w:r>
            <w:r>
              <w:rPr>
                <w:color w:val="000000"/>
                <w:sz w:val="26"/>
                <w:szCs w:val="26"/>
              </w:rPr>
              <w:t xml:space="preserve"> тыс. руб. </w:t>
            </w:r>
            <w:r w:rsidR="006B6164" w:rsidRPr="006B6164">
              <w:rPr>
                <w:color w:val="000000"/>
                <w:sz w:val="26"/>
                <w:szCs w:val="26"/>
              </w:rPr>
              <w:t xml:space="preserve">на индексацию </w:t>
            </w:r>
            <w:proofErr w:type="spellStart"/>
            <w:r w:rsidR="006B6164" w:rsidRPr="006B6164">
              <w:rPr>
                <w:color w:val="000000"/>
                <w:sz w:val="26"/>
                <w:szCs w:val="26"/>
              </w:rPr>
              <w:t>пед</w:t>
            </w:r>
            <w:proofErr w:type="spellEnd"/>
            <w:r w:rsidR="00B36A98">
              <w:rPr>
                <w:color w:val="000000"/>
                <w:sz w:val="26"/>
                <w:szCs w:val="26"/>
              </w:rPr>
              <w:t>.</w:t>
            </w:r>
            <w:r w:rsidR="006B6164" w:rsidRPr="006B6164">
              <w:rPr>
                <w:color w:val="000000"/>
                <w:sz w:val="26"/>
                <w:szCs w:val="26"/>
              </w:rPr>
              <w:t xml:space="preserve"> работникам </w:t>
            </w:r>
            <w:r w:rsidR="00B36A98" w:rsidRPr="00B36A98">
              <w:rPr>
                <w:color w:val="000000"/>
                <w:sz w:val="26"/>
                <w:szCs w:val="26"/>
              </w:rPr>
              <w:t>с 01.02.2024 на 8,2%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:rsidR="00565D08" w:rsidRDefault="00F65011" w:rsidP="002A3B75">
            <w:pPr>
              <w:jc w:val="both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191,9</w:t>
            </w:r>
            <w:r w:rsidR="002A3B75">
              <w:rPr>
                <w:color w:val="000000"/>
                <w:sz w:val="26"/>
                <w:szCs w:val="26"/>
              </w:rPr>
              <w:t xml:space="preserve"> тыс. руб. на достижение СЗП педагогическим работникам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Default="002A3B75" w:rsidP="006B6164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 xml:space="preserve">3 </w:t>
            </w:r>
            <w:r w:rsidR="00F65011">
              <w:rPr>
                <w:color w:val="000000"/>
                <w:sz w:val="26"/>
                <w:szCs w:val="26"/>
              </w:rPr>
              <w:t>055,2</w:t>
            </w:r>
          </w:p>
        </w:tc>
      </w:tr>
      <w:tr w:rsidR="00565D08" w:rsidTr="00B36A98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Default="006B6164" w:rsidP="00B02A3E">
            <w:pPr>
              <w:jc w:val="both"/>
              <w:rPr>
                <w:color w:val="000000"/>
                <w:sz w:val="24"/>
                <w:szCs w:val="24"/>
              </w:rPr>
            </w:pPr>
            <w:r w:rsidRPr="006B6164">
              <w:rPr>
                <w:color w:val="000000"/>
                <w:sz w:val="24"/>
                <w:szCs w:val="24"/>
              </w:rPr>
              <w:lastRenderedPageBreak/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 w:rsidR="00B02A3E" w:rsidRPr="00B36A98">
              <w:rPr>
                <w:color w:val="000000"/>
                <w:sz w:val="26"/>
                <w:szCs w:val="26"/>
              </w:rPr>
              <w:t xml:space="preserve"> с 01.02.2024 на 8,</w:t>
            </w:r>
            <w:r w:rsidR="00B02A3E">
              <w:rPr>
                <w:color w:val="000000"/>
                <w:sz w:val="26"/>
                <w:szCs w:val="26"/>
              </w:rPr>
              <w:t>8</w:t>
            </w:r>
            <w:r w:rsidR="00B02A3E" w:rsidRPr="00B36A98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Pr="002305E0" w:rsidRDefault="006B6164" w:rsidP="006B6164">
            <w:pPr>
              <w:spacing w:after="331" w:line="320" w:lineRule="exact"/>
              <w:jc w:val="center"/>
              <w:rPr>
                <w:sz w:val="26"/>
                <w:szCs w:val="26"/>
              </w:rPr>
            </w:pPr>
            <w:r w:rsidRPr="006902AC">
              <w:rPr>
                <w:sz w:val="26"/>
                <w:szCs w:val="26"/>
              </w:rPr>
              <w:t>6 344,0</w:t>
            </w:r>
          </w:p>
        </w:tc>
      </w:tr>
      <w:tr w:rsidR="00565D08" w:rsidTr="00B36A98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Default="00F24D22">
            <w:pPr>
              <w:jc w:val="both"/>
              <w:rPr>
                <w:color w:val="000000"/>
                <w:sz w:val="26"/>
                <w:szCs w:val="26"/>
              </w:rPr>
            </w:pPr>
            <w:r w:rsidRPr="00F24D22">
              <w:rPr>
                <w:color w:val="000000"/>
                <w:sz w:val="26"/>
                <w:szCs w:val="26"/>
              </w:rPr>
              <w:t>Иные межбюджетные трансферты на предоставление бесплатного горячего питания детям участников специальной военной операции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Default="00F24D2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44,2</w:t>
            </w:r>
          </w:p>
        </w:tc>
      </w:tr>
      <w:tr w:rsidR="00565D08" w:rsidTr="00B36A98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Default="00F24D22">
            <w:pPr>
              <w:jc w:val="both"/>
              <w:rPr>
                <w:color w:val="000000"/>
                <w:sz w:val="26"/>
                <w:szCs w:val="26"/>
              </w:rPr>
            </w:pPr>
            <w:r w:rsidRPr="00F24D22">
              <w:rPr>
                <w:color w:val="000000"/>
                <w:sz w:val="26"/>
                <w:szCs w:val="26"/>
              </w:rPr>
              <w:t>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Default="00F24D2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990,0</w:t>
            </w:r>
          </w:p>
        </w:tc>
      </w:tr>
      <w:tr w:rsidR="00565D08" w:rsidTr="00B36A98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Default="00F24D22">
            <w:pPr>
              <w:jc w:val="both"/>
              <w:rPr>
                <w:color w:val="000000"/>
                <w:sz w:val="26"/>
                <w:szCs w:val="26"/>
              </w:rPr>
            </w:pPr>
            <w:r w:rsidRPr="00F24D22">
              <w:rPr>
                <w:color w:val="000000"/>
                <w:sz w:val="26"/>
                <w:szCs w:val="26"/>
              </w:rPr>
              <w:t xml:space="preserve">Оплата стоимости питания детей в лагерях, организованных образовательными оздоровительными организациями, осуществляющими организацию отдыха и </w:t>
            </w:r>
            <w:proofErr w:type="gramStart"/>
            <w:r w:rsidRPr="00F24D22">
              <w:rPr>
                <w:color w:val="000000"/>
                <w:sz w:val="26"/>
                <w:szCs w:val="26"/>
              </w:rPr>
              <w:t>оздоровления</w:t>
            </w:r>
            <w:proofErr w:type="gramEnd"/>
            <w:r w:rsidRPr="00F24D22">
              <w:rPr>
                <w:color w:val="000000"/>
                <w:sz w:val="26"/>
                <w:szCs w:val="26"/>
              </w:rPr>
              <w:t xml:space="preserve"> обучающихся в каникулярное время, с дневным пребыванием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Default="00F24D2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247,66</w:t>
            </w:r>
          </w:p>
        </w:tc>
      </w:tr>
      <w:tr w:rsidR="00565D08" w:rsidTr="00B36A98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8" w:rsidRDefault="00FC3AC8" w:rsidP="00DB545D">
            <w:pPr>
              <w:jc w:val="both"/>
              <w:rPr>
                <w:color w:val="000000"/>
                <w:sz w:val="26"/>
                <w:szCs w:val="26"/>
              </w:rPr>
            </w:pPr>
            <w:r w:rsidRPr="00FC3AC8">
              <w:rPr>
                <w:color w:val="000000"/>
                <w:sz w:val="26"/>
                <w:szCs w:val="26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 </w:t>
            </w:r>
          </w:p>
          <w:p w:rsidR="00DB545D" w:rsidRDefault="00DB545D" w:rsidP="00DB545D">
            <w:pPr>
              <w:jc w:val="both"/>
              <w:rPr>
                <w:color w:val="000000"/>
                <w:sz w:val="26"/>
                <w:szCs w:val="26"/>
              </w:rPr>
            </w:pPr>
            <w:r w:rsidRPr="00DB545D">
              <w:rPr>
                <w:color w:val="000000"/>
                <w:sz w:val="26"/>
                <w:szCs w:val="26"/>
              </w:rPr>
              <w:t>На индексацию окладов  с 01.0</w:t>
            </w:r>
            <w:r>
              <w:rPr>
                <w:color w:val="000000"/>
                <w:sz w:val="26"/>
                <w:szCs w:val="26"/>
              </w:rPr>
              <w:t>2</w:t>
            </w:r>
            <w:r w:rsidRPr="00DB545D">
              <w:rPr>
                <w:color w:val="000000"/>
                <w:sz w:val="26"/>
                <w:szCs w:val="26"/>
              </w:rPr>
              <w:t>.2024 на 8,8%</w:t>
            </w:r>
          </w:p>
          <w:p w:rsidR="00565D08" w:rsidRDefault="00DB545D" w:rsidP="00DB545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3050,1 тыс. рублей </w:t>
            </w:r>
            <w:r w:rsidRPr="00DB545D">
              <w:rPr>
                <w:color w:val="000000"/>
                <w:sz w:val="26"/>
                <w:szCs w:val="26"/>
              </w:rPr>
              <w:t>работникам культуры муниципальных учреждений бюджетной сферы</w:t>
            </w:r>
            <w:r>
              <w:rPr>
                <w:color w:val="000000"/>
                <w:sz w:val="26"/>
                <w:szCs w:val="26"/>
              </w:rPr>
              <w:t>, в том числе сельским домам культуры 1 196,4 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ублей</w:t>
            </w:r>
          </w:p>
          <w:p w:rsidR="00DB545D" w:rsidRDefault="00DB545D" w:rsidP="00DB545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503,9 тыс. рублей </w:t>
            </w:r>
            <w:proofErr w:type="spellStart"/>
            <w:r>
              <w:rPr>
                <w:color w:val="000000"/>
                <w:sz w:val="26"/>
                <w:szCs w:val="26"/>
              </w:rPr>
              <w:t>пед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аботникам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учреждений дополнительного образования детей, в том числе ДШИ 454,6 тыс. рублей, ДДТ 49,3 тыс. рублей</w:t>
            </w:r>
          </w:p>
          <w:p w:rsidR="00DB545D" w:rsidRDefault="00DB545D" w:rsidP="00DB545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17,5 тыс. рублей </w:t>
            </w:r>
            <w:proofErr w:type="spellStart"/>
            <w:r>
              <w:rPr>
                <w:color w:val="000000"/>
                <w:sz w:val="26"/>
                <w:szCs w:val="26"/>
              </w:rPr>
              <w:t>пед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аботникам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ДДТ доплата начисленная в декабре </w:t>
            </w:r>
            <w:r w:rsidR="00D9760D">
              <w:rPr>
                <w:color w:val="000000"/>
                <w:sz w:val="26"/>
                <w:szCs w:val="26"/>
              </w:rPr>
              <w:t xml:space="preserve">   </w:t>
            </w:r>
            <w:r>
              <w:rPr>
                <w:color w:val="000000"/>
                <w:sz w:val="26"/>
                <w:szCs w:val="26"/>
              </w:rPr>
              <w:t>2023 г. до плановой</w:t>
            </w:r>
            <w:r w:rsidRPr="00DB545D">
              <w:rPr>
                <w:color w:val="000000"/>
                <w:sz w:val="26"/>
                <w:szCs w:val="26"/>
              </w:rPr>
              <w:t xml:space="preserve"> средн</w:t>
            </w:r>
            <w:r>
              <w:rPr>
                <w:color w:val="000000"/>
                <w:sz w:val="26"/>
                <w:szCs w:val="26"/>
              </w:rPr>
              <w:t>ей</w:t>
            </w:r>
            <w:r w:rsidRPr="00DB545D">
              <w:rPr>
                <w:color w:val="000000"/>
                <w:sz w:val="26"/>
                <w:szCs w:val="26"/>
              </w:rPr>
              <w:t xml:space="preserve"> заработн</w:t>
            </w:r>
            <w:r>
              <w:rPr>
                <w:color w:val="000000"/>
                <w:sz w:val="26"/>
                <w:szCs w:val="26"/>
              </w:rPr>
              <w:t>ой</w:t>
            </w:r>
            <w:r w:rsidRPr="00DB545D">
              <w:rPr>
                <w:color w:val="000000"/>
                <w:sz w:val="26"/>
                <w:szCs w:val="26"/>
              </w:rPr>
              <w:t xml:space="preserve"> плат</w:t>
            </w:r>
            <w:r>
              <w:rPr>
                <w:color w:val="000000"/>
                <w:sz w:val="26"/>
                <w:szCs w:val="26"/>
              </w:rPr>
              <w:t>ы</w:t>
            </w:r>
            <w:r w:rsidRPr="00DB545D">
              <w:rPr>
                <w:color w:val="000000"/>
                <w:sz w:val="26"/>
                <w:szCs w:val="26"/>
              </w:rPr>
              <w:t>, установленн</w:t>
            </w:r>
            <w:r>
              <w:rPr>
                <w:color w:val="000000"/>
                <w:sz w:val="26"/>
                <w:szCs w:val="26"/>
              </w:rPr>
              <w:t>ой</w:t>
            </w:r>
            <w:r w:rsidRPr="00DB545D">
              <w:rPr>
                <w:color w:val="000000"/>
                <w:sz w:val="26"/>
                <w:szCs w:val="26"/>
              </w:rPr>
              <w:t xml:space="preserve"> на 2023 год Соглашением 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08" w:rsidRDefault="00DB545D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3 571,5</w:t>
            </w:r>
          </w:p>
        </w:tc>
      </w:tr>
      <w:tr w:rsidR="00DB16F8" w:rsidTr="00B36A98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6F8" w:rsidRPr="007E5AB1" w:rsidRDefault="00DB16F8" w:rsidP="00D9760D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7 706,0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м</w:t>
            </w:r>
            <w:r w:rsidRPr="00EF372C">
              <w:rPr>
                <w:color w:val="000000"/>
                <w:sz w:val="24"/>
                <w:szCs w:val="24"/>
              </w:rPr>
              <w:t>ероприятия, осуществляемые за счет целевых межбюджетных трансфертов прошлых лет из областного бюджета</w:t>
            </w:r>
            <w:r w:rsidR="00D9760D">
              <w:rPr>
                <w:spacing w:val="-1"/>
                <w:sz w:val="28"/>
                <w:szCs w:val="28"/>
              </w:rPr>
              <w:t xml:space="preserve"> на </w:t>
            </w:r>
            <w:r w:rsidRPr="00DB16F8">
              <w:rPr>
                <w:spacing w:val="-1"/>
                <w:sz w:val="26"/>
                <w:szCs w:val="26"/>
              </w:rPr>
              <w:t>реализацию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6F8" w:rsidRDefault="00DB16F8" w:rsidP="00DB16F8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7 706,0</w:t>
            </w:r>
          </w:p>
        </w:tc>
      </w:tr>
    </w:tbl>
    <w:p w:rsidR="00565D08" w:rsidRDefault="00565D08">
      <w:pPr>
        <w:shd w:val="clear" w:color="auto" w:fill="FFFFFF"/>
        <w:tabs>
          <w:tab w:val="left" w:pos="1973"/>
        </w:tabs>
        <w:spacing w:line="320" w:lineRule="exact"/>
        <w:ind w:right="11"/>
        <w:rPr>
          <w:b/>
          <w:bCs/>
          <w:color w:val="000000"/>
          <w:sz w:val="24"/>
          <w:szCs w:val="24"/>
          <w:highlight w:val="yellow"/>
        </w:rPr>
      </w:pPr>
    </w:p>
    <w:p w:rsidR="00565D08" w:rsidRDefault="00C368B2">
      <w:pPr>
        <w:ind w:left="567" w:firstLine="15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расходы за счёт средств местного бюджета </w:t>
      </w:r>
      <w:r>
        <w:rPr>
          <w:spacing w:val="-1"/>
          <w:sz w:val="28"/>
          <w:szCs w:val="28"/>
        </w:rPr>
        <w:t>увеличиваются на</w:t>
      </w:r>
      <w:r w:rsidR="00132266">
        <w:rPr>
          <w:spacing w:val="-1"/>
          <w:sz w:val="28"/>
          <w:szCs w:val="28"/>
        </w:rPr>
        <w:t xml:space="preserve"> </w:t>
      </w:r>
      <w:r w:rsidR="005C3540">
        <w:rPr>
          <w:spacing w:val="-1"/>
          <w:sz w:val="28"/>
          <w:szCs w:val="28"/>
        </w:rPr>
        <w:t>23021</w:t>
      </w:r>
      <w:r w:rsidR="00132266">
        <w:rPr>
          <w:spacing w:val="-1"/>
          <w:sz w:val="28"/>
          <w:szCs w:val="28"/>
        </w:rPr>
        <w:t>,</w:t>
      </w:r>
      <w:r w:rsidR="005C3540">
        <w:rPr>
          <w:spacing w:val="-1"/>
          <w:sz w:val="28"/>
          <w:szCs w:val="28"/>
        </w:rPr>
        <w:t>2</w:t>
      </w:r>
      <w:r w:rsidR="00E0478F">
        <w:rPr>
          <w:spacing w:val="-1"/>
          <w:sz w:val="28"/>
          <w:szCs w:val="28"/>
        </w:rPr>
        <w:t>9</w:t>
      </w:r>
      <w:r w:rsidR="00132266">
        <w:rPr>
          <w:spacing w:val="-1"/>
          <w:sz w:val="28"/>
          <w:szCs w:val="28"/>
        </w:rPr>
        <w:t>4</w:t>
      </w:r>
      <w:r w:rsidR="005C354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тыс</w:t>
      </w:r>
      <w:proofErr w:type="gramStart"/>
      <w:r>
        <w:rPr>
          <w:spacing w:val="-1"/>
          <w:sz w:val="28"/>
          <w:szCs w:val="28"/>
        </w:rPr>
        <w:t>.р</w:t>
      </w:r>
      <w:proofErr w:type="gramEnd"/>
      <w:r>
        <w:rPr>
          <w:spacing w:val="-1"/>
          <w:sz w:val="28"/>
          <w:szCs w:val="28"/>
        </w:rPr>
        <w:t>ублей</w:t>
      </w:r>
      <w:r>
        <w:rPr>
          <w:color w:val="000000"/>
          <w:sz w:val="28"/>
          <w:szCs w:val="28"/>
        </w:rPr>
        <w:t>:</w:t>
      </w:r>
    </w:p>
    <w:p w:rsidR="00565D08" w:rsidRDefault="00C368B2">
      <w:pPr>
        <w:shd w:val="clear" w:color="auto" w:fill="FFFFFF"/>
        <w:tabs>
          <w:tab w:val="left" w:pos="1560"/>
        </w:tabs>
        <w:spacing w:line="320" w:lineRule="exact"/>
        <w:ind w:left="567" w:right="1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tbl>
      <w:tblPr>
        <w:tblW w:w="10348" w:type="dxa"/>
        <w:tblInd w:w="675" w:type="dxa"/>
        <w:tblLayout w:type="fixed"/>
        <w:tblLook w:val="01E0"/>
      </w:tblPr>
      <w:tblGrid>
        <w:gridCol w:w="8507"/>
        <w:gridCol w:w="1841"/>
      </w:tblGrid>
      <w:tr w:rsidR="00565D08">
        <w:trPr>
          <w:trHeight w:val="693"/>
        </w:trPr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D08" w:rsidRDefault="00C368B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D08" w:rsidRDefault="00C368B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 поправки (тыс. рублей)</w:t>
            </w:r>
          </w:p>
        </w:tc>
      </w:tr>
      <w:tr w:rsidR="00AC2D49">
        <w:trPr>
          <w:trHeight w:val="693"/>
        </w:trPr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D49" w:rsidRPr="00AC2D49" w:rsidRDefault="00AC2D49" w:rsidP="00AC2D49">
            <w:pPr>
              <w:spacing w:after="331" w:line="320" w:lineRule="exact"/>
              <w:rPr>
                <w:b/>
                <w:color w:val="000000"/>
                <w:sz w:val="26"/>
                <w:szCs w:val="26"/>
              </w:rPr>
            </w:pPr>
            <w:r w:rsidRPr="00AC2D49">
              <w:rPr>
                <w:b/>
                <w:color w:val="000000"/>
                <w:sz w:val="26"/>
                <w:szCs w:val="26"/>
              </w:rPr>
              <w:t xml:space="preserve">Муниципальная программа </w:t>
            </w:r>
            <w:r>
              <w:rPr>
                <w:b/>
                <w:color w:val="000000"/>
                <w:sz w:val="26"/>
                <w:szCs w:val="26"/>
              </w:rPr>
              <w:t>«</w:t>
            </w:r>
            <w:r w:rsidRPr="00AC2D49">
              <w:rPr>
                <w:b/>
                <w:color w:val="000000"/>
                <w:sz w:val="26"/>
                <w:szCs w:val="26"/>
              </w:rPr>
              <w:t xml:space="preserve">Развитие жилищно-коммунальной инфраструктуры, повышение </w:t>
            </w:r>
            <w:proofErr w:type="spellStart"/>
            <w:r w:rsidRPr="00AC2D49">
              <w:rPr>
                <w:b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AC2D49">
              <w:rPr>
                <w:b/>
                <w:color w:val="000000"/>
                <w:sz w:val="26"/>
                <w:szCs w:val="26"/>
              </w:rPr>
              <w:t xml:space="preserve"> и охрана окружающей среды по </w:t>
            </w:r>
            <w:proofErr w:type="spellStart"/>
            <w:r w:rsidRPr="00AC2D49">
              <w:rPr>
                <w:b/>
                <w:color w:val="000000"/>
                <w:sz w:val="26"/>
                <w:szCs w:val="26"/>
              </w:rPr>
              <w:t>Кирово-Чепецкому</w:t>
            </w:r>
            <w:proofErr w:type="spellEnd"/>
            <w:r w:rsidRPr="00AC2D49">
              <w:rPr>
                <w:b/>
                <w:color w:val="000000"/>
                <w:sz w:val="26"/>
                <w:szCs w:val="26"/>
              </w:rPr>
              <w:t xml:space="preserve"> району</w:t>
            </w:r>
            <w:r>
              <w:rPr>
                <w:b/>
                <w:color w:val="000000"/>
                <w:sz w:val="26"/>
                <w:szCs w:val="26"/>
              </w:rPr>
              <w:t>»</w:t>
            </w:r>
          </w:p>
          <w:p w:rsidR="00AC2D49" w:rsidRDefault="0063497F" w:rsidP="0063497F">
            <w:pPr>
              <w:spacing w:after="331" w:line="320" w:lineRule="exact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Природоохранные м</w:t>
            </w:r>
            <w:r w:rsidR="00AC2D49" w:rsidRPr="00AC2D49">
              <w:rPr>
                <w:color w:val="000000"/>
                <w:sz w:val="26"/>
                <w:szCs w:val="26"/>
              </w:rPr>
              <w:t>ероприятия</w:t>
            </w:r>
            <w:r w:rsidR="00F25B75">
              <w:rPr>
                <w:color w:val="000000"/>
                <w:sz w:val="26"/>
                <w:szCs w:val="26"/>
              </w:rPr>
              <w:t xml:space="preserve"> </w:t>
            </w:r>
            <w:r w:rsidR="00AC2D49">
              <w:rPr>
                <w:color w:val="000000"/>
                <w:sz w:val="26"/>
                <w:szCs w:val="26"/>
              </w:rPr>
              <w:t>(</w:t>
            </w:r>
            <w:r w:rsidR="00B821A5">
              <w:rPr>
                <w:color w:val="000000"/>
                <w:sz w:val="26"/>
                <w:szCs w:val="26"/>
              </w:rPr>
              <w:t>«</w:t>
            </w:r>
            <w:r w:rsidR="00AC2D49">
              <w:rPr>
                <w:color w:val="000000"/>
                <w:sz w:val="26"/>
                <w:szCs w:val="26"/>
              </w:rPr>
              <w:t>окрашенные платежи</w:t>
            </w:r>
            <w:r w:rsidR="00B821A5">
              <w:rPr>
                <w:color w:val="000000"/>
                <w:sz w:val="26"/>
                <w:szCs w:val="26"/>
              </w:rPr>
              <w:t>»</w:t>
            </w:r>
            <w:r w:rsidR="00AC2D49">
              <w:rPr>
                <w:color w:val="000000"/>
                <w:sz w:val="26"/>
                <w:szCs w:val="26"/>
              </w:rPr>
              <w:t>.</w:t>
            </w:r>
            <w:proofErr w:type="gramEnd"/>
            <w:r w:rsidR="00AC2D49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="00AC2D49">
              <w:rPr>
                <w:color w:val="000000"/>
                <w:sz w:val="26"/>
                <w:szCs w:val="26"/>
              </w:rPr>
              <w:t>Остатки 2023 года</w:t>
            </w:r>
            <w:r w:rsidR="005C3540">
              <w:rPr>
                <w:color w:val="000000"/>
                <w:sz w:val="26"/>
                <w:szCs w:val="26"/>
              </w:rPr>
              <w:t xml:space="preserve"> предусматриваются в соответствии со ст. 16.6 закона 7-ФЗ</w:t>
            </w:r>
            <w:r w:rsidR="00B821A5">
              <w:rPr>
                <w:sz w:val="24"/>
                <w:szCs w:val="24"/>
              </w:rPr>
              <w:t xml:space="preserve">  «Об охране окружающей среды»</w:t>
            </w:r>
            <w:r w:rsidR="00AC2D49">
              <w:rPr>
                <w:color w:val="000000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D49" w:rsidRDefault="00AC2D49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 w:rsidRPr="005C3540">
              <w:rPr>
                <w:color w:val="000000"/>
                <w:sz w:val="26"/>
                <w:szCs w:val="26"/>
              </w:rPr>
              <w:t>5</w:t>
            </w:r>
            <w:r w:rsidR="00F25B75" w:rsidRPr="005C3540">
              <w:rPr>
                <w:color w:val="000000"/>
                <w:sz w:val="26"/>
                <w:szCs w:val="26"/>
              </w:rPr>
              <w:t xml:space="preserve"> </w:t>
            </w:r>
            <w:r w:rsidRPr="005C3540">
              <w:rPr>
                <w:color w:val="000000"/>
                <w:sz w:val="26"/>
                <w:szCs w:val="26"/>
              </w:rPr>
              <w:t>465,2</w:t>
            </w:r>
          </w:p>
        </w:tc>
      </w:tr>
      <w:tr w:rsidR="003C1800">
        <w:trPr>
          <w:trHeight w:val="1354"/>
        </w:trPr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00" w:rsidRDefault="003C1800" w:rsidP="003C180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Муниципальная программа </w:t>
            </w:r>
            <w:r w:rsidR="00C86FA5">
              <w:rPr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Развитие системы образования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Кирово-Чепецкого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района</w:t>
            </w:r>
            <w:r w:rsidR="00C86FA5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  <w:p w:rsidR="00C86FA5" w:rsidRDefault="00C86FA5" w:rsidP="003C1800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3C1800" w:rsidRDefault="00BB6B02" w:rsidP="00BB6B02">
            <w:pPr>
              <w:jc w:val="both"/>
              <w:rPr>
                <w:color w:val="000000"/>
                <w:sz w:val="26"/>
                <w:szCs w:val="26"/>
              </w:rPr>
            </w:pPr>
            <w:r w:rsidRPr="00BB6B02">
              <w:rPr>
                <w:color w:val="000000"/>
                <w:sz w:val="26"/>
                <w:szCs w:val="26"/>
              </w:rPr>
              <w:t xml:space="preserve">312,0 </w:t>
            </w:r>
            <w:r w:rsidRPr="00BB6B02">
              <w:rPr>
                <w:sz w:val="26"/>
                <w:szCs w:val="26"/>
              </w:rPr>
              <w:t xml:space="preserve">тыс. руб. </w:t>
            </w:r>
            <w:r w:rsidRPr="00BB6B02">
              <w:rPr>
                <w:color w:val="000000"/>
                <w:sz w:val="26"/>
                <w:szCs w:val="26"/>
              </w:rPr>
              <w:t xml:space="preserve"> </w:t>
            </w:r>
            <w:r w:rsidR="00694864">
              <w:rPr>
                <w:color w:val="000000"/>
                <w:sz w:val="26"/>
                <w:szCs w:val="26"/>
              </w:rPr>
              <w:t>на в</w:t>
            </w:r>
            <w:r w:rsidRPr="00BB6B02">
              <w:rPr>
                <w:color w:val="000000"/>
                <w:sz w:val="26"/>
                <w:szCs w:val="26"/>
              </w:rPr>
              <w:t xml:space="preserve">озмещение расходов за аренду жилья </w:t>
            </w:r>
            <w:r>
              <w:rPr>
                <w:color w:val="000000"/>
                <w:sz w:val="26"/>
                <w:szCs w:val="26"/>
              </w:rPr>
              <w:t xml:space="preserve">двум педагогам </w:t>
            </w:r>
            <w:r w:rsidR="00C86FA5">
              <w:rPr>
                <w:color w:val="000000"/>
                <w:sz w:val="26"/>
                <w:szCs w:val="26"/>
              </w:rPr>
              <w:t xml:space="preserve">    </w:t>
            </w:r>
            <w:r>
              <w:rPr>
                <w:color w:val="000000"/>
                <w:sz w:val="26"/>
                <w:szCs w:val="26"/>
              </w:rPr>
              <w:t xml:space="preserve">школ </w:t>
            </w:r>
            <w:r w:rsidRPr="00BB6B02">
              <w:rPr>
                <w:color w:val="000000"/>
                <w:sz w:val="26"/>
                <w:szCs w:val="26"/>
              </w:rPr>
              <w:t xml:space="preserve">МБОУ СОШ </w:t>
            </w:r>
            <w:r>
              <w:rPr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BB6B02">
              <w:rPr>
                <w:color w:val="000000"/>
                <w:sz w:val="26"/>
                <w:szCs w:val="26"/>
              </w:rPr>
              <w:t>Пасегово</w:t>
            </w:r>
            <w:proofErr w:type="spellEnd"/>
            <w:r w:rsidRPr="00BB6B02">
              <w:rPr>
                <w:color w:val="000000"/>
                <w:sz w:val="26"/>
                <w:szCs w:val="26"/>
              </w:rPr>
              <w:t xml:space="preserve">, МКОУ СОШ </w:t>
            </w:r>
            <w:r>
              <w:rPr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BB6B02">
              <w:rPr>
                <w:color w:val="000000"/>
                <w:sz w:val="26"/>
                <w:szCs w:val="26"/>
              </w:rPr>
              <w:t>Кстинино</w:t>
            </w:r>
            <w:proofErr w:type="spellEnd"/>
            <w:r w:rsidR="00694864">
              <w:rPr>
                <w:color w:val="000000"/>
                <w:sz w:val="26"/>
                <w:szCs w:val="26"/>
              </w:rPr>
              <w:t>;</w:t>
            </w:r>
          </w:p>
          <w:p w:rsidR="00C86FA5" w:rsidRDefault="00C86FA5" w:rsidP="00BB6B02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694864" w:rsidRDefault="00694864" w:rsidP="00694864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1400,0</w:t>
            </w:r>
            <w:r w:rsidRPr="00BB6B02">
              <w:rPr>
                <w:sz w:val="26"/>
                <w:szCs w:val="26"/>
              </w:rPr>
              <w:t xml:space="preserve"> тыс. руб. </w:t>
            </w:r>
            <w:r w:rsidRPr="00BB6B0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на п</w:t>
            </w:r>
            <w:r w:rsidRPr="00694864">
              <w:rPr>
                <w:color w:val="000000"/>
                <w:sz w:val="26"/>
                <w:szCs w:val="26"/>
              </w:rPr>
              <w:t>одготовка к учебному году</w:t>
            </w:r>
            <w:r>
              <w:rPr>
                <w:color w:val="000000"/>
                <w:sz w:val="26"/>
                <w:szCs w:val="26"/>
              </w:rPr>
              <w:t xml:space="preserve"> из расчёта 50,0 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ублей на здание, в т.ч. школы 800,0</w:t>
            </w:r>
            <w:r w:rsidRPr="00BB6B02">
              <w:rPr>
                <w:sz w:val="26"/>
                <w:szCs w:val="26"/>
              </w:rPr>
              <w:t xml:space="preserve"> тыс. руб.</w:t>
            </w:r>
            <w:r>
              <w:rPr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 xml:space="preserve"> дошкольные учреждения 600</w:t>
            </w:r>
            <w:r w:rsidRPr="00BB6B02">
              <w:rPr>
                <w:sz w:val="26"/>
                <w:szCs w:val="26"/>
              </w:rPr>
              <w:t xml:space="preserve"> тыс. руб.</w:t>
            </w:r>
            <w:r>
              <w:rPr>
                <w:sz w:val="26"/>
                <w:szCs w:val="26"/>
              </w:rPr>
              <w:t>;</w:t>
            </w:r>
          </w:p>
          <w:p w:rsidR="00C86FA5" w:rsidRDefault="00C86FA5" w:rsidP="00694864">
            <w:pPr>
              <w:jc w:val="both"/>
              <w:rPr>
                <w:sz w:val="26"/>
                <w:szCs w:val="26"/>
              </w:rPr>
            </w:pPr>
          </w:p>
          <w:p w:rsidR="00694864" w:rsidRDefault="00694864" w:rsidP="0069486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1306,0 </w:t>
            </w:r>
            <w:r w:rsidRPr="00BB6B02">
              <w:rPr>
                <w:sz w:val="26"/>
                <w:szCs w:val="26"/>
              </w:rPr>
              <w:t xml:space="preserve"> тыс. руб. </w:t>
            </w:r>
            <w:r w:rsidRPr="00BB6B02">
              <w:rPr>
                <w:color w:val="000000"/>
                <w:sz w:val="26"/>
                <w:szCs w:val="26"/>
              </w:rPr>
              <w:t xml:space="preserve">  </w:t>
            </w:r>
            <w:r>
              <w:rPr>
                <w:color w:val="000000"/>
                <w:sz w:val="26"/>
                <w:szCs w:val="26"/>
              </w:rPr>
              <w:t>на о</w:t>
            </w:r>
            <w:r w:rsidRPr="00694864">
              <w:rPr>
                <w:color w:val="000000"/>
                <w:sz w:val="26"/>
                <w:szCs w:val="26"/>
              </w:rPr>
              <w:t xml:space="preserve">бследование здания и разработка ПСД МКДОУ </w:t>
            </w:r>
            <w:proofErr w:type="spellStart"/>
            <w:r w:rsidRPr="00694864">
              <w:rPr>
                <w:color w:val="000000"/>
                <w:sz w:val="26"/>
                <w:szCs w:val="26"/>
              </w:rPr>
              <w:t>д</w:t>
            </w:r>
            <w:proofErr w:type="spellEnd"/>
            <w:r w:rsidRPr="00694864">
              <w:rPr>
                <w:color w:val="000000"/>
                <w:sz w:val="26"/>
                <w:szCs w:val="26"/>
              </w:rPr>
              <w:t xml:space="preserve">/с Колосок </w:t>
            </w:r>
            <w:proofErr w:type="spellStart"/>
            <w:r w:rsidRPr="00694864">
              <w:rPr>
                <w:color w:val="000000"/>
                <w:sz w:val="26"/>
                <w:szCs w:val="26"/>
              </w:rPr>
              <w:t>с</w:t>
            </w:r>
            <w:proofErr w:type="gramStart"/>
            <w:r w:rsidRPr="00694864">
              <w:rPr>
                <w:color w:val="000000"/>
                <w:sz w:val="26"/>
                <w:szCs w:val="26"/>
              </w:rPr>
              <w:t>.П</w:t>
            </w:r>
            <w:proofErr w:type="gramEnd"/>
            <w:r w:rsidRPr="00694864">
              <w:rPr>
                <w:color w:val="000000"/>
                <w:sz w:val="26"/>
                <w:szCs w:val="26"/>
              </w:rPr>
              <w:t>асегово</w:t>
            </w:r>
            <w:proofErr w:type="spellEnd"/>
            <w:r w:rsidRPr="00694864">
              <w:rPr>
                <w:color w:val="000000"/>
                <w:sz w:val="26"/>
                <w:szCs w:val="26"/>
              </w:rPr>
              <w:t xml:space="preserve"> (письмо от 15.09.2023 № 01-03/511)</w:t>
            </w:r>
            <w:r w:rsidR="003E3F9B">
              <w:rPr>
                <w:color w:val="000000"/>
                <w:sz w:val="26"/>
                <w:szCs w:val="26"/>
              </w:rPr>
              <w:t>;</w:t>
            </w:r>
          </w:p>
          <w:p w:rsidR="00C86FA5" w:rsidRDefault="00C86FA5" w:rsidP="00694864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3E3F9B" w:rsidRDefault="003E3F9B" w:rsidP="003E3F9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303,0 </w:t>
            </w:r>
            <w:r w:rsidRPr="00BB6B02">
              <w:rPr>
                <w:sz w:val="26"/>
                <w:szCs w:val="26"/>
              </w:rPr>
              <w:t xml:space="preserve">тыс. руб. </w:t>
            </w:r>
            <w:r w:rsidRPr="00BB6B02">
              <w:rPr>
                <w:color w:val="000000"/>
                <w:sz w:val="26"/>
                <w:szCs w:val="26"/>
              </w:rPr>
              <w:t xml:space="preserve">  </w:t>
            </w:r>
            <w:r>
              <w:rPr>
                <w:color w:val="000000"/>
                <w:sz w:val="26"/>
                <w:szCs w:val="26"/>
              </w:rPr>
              <w:t xml:space="preserve">на </w:t>
            </w:r>
            <w:r w:rsidRPr="003E3F9B">
              <w:rPr>
                <w:color w:val="000000"/>
                <w:sz w:val="26"/>
                <w:szCs w:val="26"/>
              </w:rPr>
              <w:t>проведение мероприятий</w:t>
            </w:r>
            <w:r>
              <w:rPr>
                <w:color w:val="000000"/>
                <w:sz w:val="26"/>
                <w:szCs w:val="26"/>
              </w:rPr>
              <w:t xml:space="preserve"> управлением образования;</w:t>
            </w:r>
          </w:p>
          <w:p w:rsidR="003E3F9B" w:rsidRDefault="003E3F9B" w:rsidP="003E3F9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451,122 </w:t>
            </w:r>
            <w:r w:rsidRPr="00BB6B02">
              <w:rPr>
                <w:sz w:val="26"/>
                <w:szCs w:val="26"/>
              </w:rPr>
              <w:t xml:space="preserve">тыс. руб. </w:t>
            </w:r>
            <w:r w:rsidRPr="00BB6B02">
              <w:rPr>
                <w:color w:val="000000"/>
                <w:sz w:val="26"/>
                <w:szCs w:val="26"/>
              </w:rPr>
              <w:t xml:space="preserve">  </w:t>
            </w:r>
            <w:r w:rsidRPr="003E3F9B">
              <w:rPr>
                <w:color w:val="000000"/>
                <w:sz w:val="26"/>
                <w:szCs w:val="26"/>
              </w:rPr>
              <w:t xml:space="preserve">на присмотр и уход (остатки </w:t>
            </w:r>
            <w:r>
              <w:rPr>
                <w:color w:val="000000"/>
                <w:sz w:val="26"/>
                <w:szCs w:val="26"/>
              </w:rPr>
              <w:t>средств на 01.01.2024 поступившей родительской платы не освоенных в 2023 году</w:t>
            </w:r>
            <w:r w:rsidRPr="003E3F9B">
              <w:rPr>
                <w:color w:val="000000"/>
                <w:sz w:val="26"/>
                <w:szCs w:val="26"/>
              </w:rPr>
              <w:t>)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C86FA5" w:rsidRDefault="00C86FA5" w:rsidP="003E3F9B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3E3F9B" w:rsidRDefault="003E3F9B" w:rsidP="003E3F9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1740,0 тыс. руб. д</w:t>
            </w:r>
            <w:r w:rsidRPr="003E3F9B">
              <w:rPr>
                <w:color w:val="000000"/>
                <w:sz w:val="26"/>
                <w:szCs w:val="26"/>
              </w:rPr>
              <w:t>ля заключения контрактов</w:t>
            </w:r>
            <w:r>
              <w:rPr>
                <w:color w:val="000000"/>
                <w:sz w:val="26"/>
                <w:szCs w:val="26"/>
              </w:rPr>
              <w:t xml:space="preserve"> на</w:t>
            </w:r>
            <w:r w:rsidRPr="003E3F9B">
              <w:rPr>
                <w:color w:val="000000"/>
                <w:sz w:val="26"/>
                <w:szCs w:val="26"/>
              </w:rPr>
              <w:t xml:space="preserve"> теплоснабжение (</w:t>
            </w:r>
            <w:proofErr w:type="spellStart"/>
            <w:r w:rsidRPr="003E3F9B">
              <w:rPr>
                <w:color w:val="000000"/>
                <w:sz w:val="26"/>
                <w:szCs w:val="26"/>
              </w:rPr>
              <w:t>Сош</w:t>
            </w:r>
            <w:proofErr w:type="spellEnd"/>
            <w:r w:rsidRPr="003E3F9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E3F9B">
              <w:rPr>
                <w:color w:val="000000"/>
                <w:sz w:val="26"/>
                <w:szCs w:val="26"/>
              </w:rPr>
              <w:t>с</w:t>
            </w:r>
            <w:proofErr w:type="gramStart"/>
            <w:r w:rsidRPr="003E3F9B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3E3F9B">
              <w:rPr>
                <w:color w:val="000000"/>
                <w:sz w:val="26"/>
                <w:szCs w:val="26"/>
              </w:rPr>
              <w:t>елезениха</w:t>
            </w:r>
            <w:proofErr w:type="spellEnd"/>
            <w:r w:rsidRPr="003E3F9B">
              <w:rPr>
                <w:color w:val="000000"/>
                <w:sz w:val="26"/>
                <w:szCs w:val="26"/>
              </w:rPr>
              <w:t xml:space="preserve"> 1159016= и </w:t>
            </w:r>
            <w:proofErr w:type="spellStart"/>
            <w:r w:rsidRPr="003E3F9B">
              <w:rPr>
                <w:color w:val="000000"/>
                <w:sz w:val="26"/>
                <w:szCs w:val="26"/>
              </w:rPr>
              <w:t>д</w:t>
            </w:r>
            <w:proofErr w:type="spellEnd"/>
            <w:r w:rsidRPr="003E3F9B">
              <w:rPr>
                <w:color w:val="000000"/>
                <w:sz w:val="26"/>
                <w:szCs w:val="26"/>
              </w:rPr>
              <w:t xml:space="preserve">/с </w:t>
            </w:r>
            <w:proofErr w:type="spellStart"/>
            <w:r w:rsidRPr="003E3F9B">
              <w:rPr>
                <w:color w:val="000000"/>
                <w:sz w:val="26"/>
                <w:szCs w:val="26"/>
              </w:rPr>
              <w:t>Чебурашка</w:t>
            </w:r>
            <w:proofErr w:type="spellEnd"/>
            <w:r w:rsidRPr="003E3F9B">
              <w:rPr>
                <w:color w:val="000000"/>
                <w:sz w:val="26"/>
                <w:szCs w:val="26"/>
              </w:rPr>
              <w:t xml:space="preserve"> 580974=)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3E3F9B">
              <w:rPr>
                <w:color w:val="000000"/>
                <w:sz w:val="26"/>
                <w:szCs w:val="26"/>
              </w:rPr>
              <w:t>на 2-е полугодие</w:t>
            </w:r>
            <w:r>
              <w:rPr>
                <w:color w:val="000000"/>
                <w:sz w:val="26"/>
                <w:szCs w:val="26"/>
              </w:rPr>
              <w:t>;</w:t>
            </w:r>
            <w:r w:rsidRPr="003E3F9B">
              <w:rPr>
                <w:color w:val="000000"/>
                <w:sz w:val="26"/>
                <w:szCs w:val="26"/>
              </w:rPr>
              <w:t xml:space="preserve"> </w:t>
            </w:r>
          </w:p>
          <w:p w:rsidR="00C86FA5" w:rsidRDefault="00C86FA5" w:rsidP="003E3F9B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B617D9" w:rsidRDefault="00B617D9" w:rsidP="00B617D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349,5 тыс. руб. </w:t>
            </w:r>
            <w:r w:rsidRPr="00B617D9">
              <w:rPr>
                <w:color w:val="000000"/>
                <w:sz w:val="26"/>
                <w:szCs w:val="26"/>
              </w:rPr>
              <w:t xml:space="preserve">на </w:t>
            </w:r>
            <w:r>
              <w:rPr>
                <w:color w:val="000000"/>
                <w:sz w:val="26"/>
                <w:szCs w:val="26"/>
              </w:rPr>
              <w:t xml:space="preserve">заключение </w:t>
            </w:r>
            <w:r w:rsidRPr="00B617D9">
              <w:rPr>
                <w:color w:val="000000"/>
                <w:sz w:val="26"/>
                <w:szCs w:val="26"/>
              </w:rPr>
              <w:t>договор</w:t>
            </w:r>
            <w:r>
              <w:rPr>
                <w:color w:val="000000"/>
                <w:sz w:val="26"/>
                <w:szCs w:val="26"/>
              </w:rPr>
              <w:t>ов с ООО «</w:t>
            </w:r>
            <w:r w:rsidRPr="00B617D9">
              <w:rPr>
                <w:color w:val="000000"/>
                <w:sz w:val="26"/>
                <w:szCs w:val="26"/>
              </w:rPr>
              <w:t>Аргус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B617D9">
              <w:rPr>
                <w:color w:val="000000"/>
                <w:sz w:val="26"/>
                <w:szCs w:val="26"/>
              </w:rPr>
              <w:t xml:space="preserve"> </w:t>
            </w:r>
            <w:r w:rsidRPr="003E3F9B">
              <w:rPr>
                <w:color w:val="000000"/>
                <w:sz w:val="26"/>
                <w:szCs w:val="26"/>
              </w:rPr>
              <w:t>на 2-е полугодие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C86FA5" w:rsidRDefault="00C86FA5" w:rsidP="00B617D9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B617D9" w:rsidRDefault="00B617D9" w:rsidP="00B617D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Pr="00B617D9">
              <w:rPr>
                <w:color w:val="000000"/>
                <w:sz w:val="26"/>
                <w:szCs w:val="26"/>
              </w:rPr>
              <w:t>59</w:t>
            </w:r>
            <w:r>
              <w:rPr>
                <w:color w:val="000000"/>
                <w:sz w:val="26"/>
                <w:szCs w:val="26"/>
              </w:rPr>
              <w:t>,</w:t>
            </w:r>
            <w:r w:rsidRPr="00B617D9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 xml:space="preserve"> тыс.</w:t>
            </w:r>
            <w:r w:rsidRPr="00B617D9">
              <w:rPr>
                <w:color w:val="000000"/>
                <w:sz w:val="26"/>
                <w:szCs w:val="26"/>
              </w:rPr>
              <w:t xml:space="preserve"> руб.</w:t>
            </w:r>
            <w:r>
              <w:rPr>
                <w:color w:val="000000"/>
                <w:sz w:val="26"/>
                <w:szCs w:val="26"/>
              </w:rPr>
              <w:t xml:space="preserve"> на </w:t>
            </w:r>
            <w:r w:rsidRPr="00B617D9">
              <w:rPr>
                <w:color w:val="000000"/>
                <w:sz w:val="26"/>
                <w:szCs w:val="26"/>
              </w:rPr>
              <w:t>ремонтные работы в СОШ Ключи остекление159</w:t>
            </w:r>
            <w:r>
              <w:rPr>
                <w:color w:val="000000"/>
                <w:sz w:val="26"/>
                <w:szCs w:val="26"/>
              </w:rPr>
              <w:t>,</w:t>
            </w:r>
            <w:r w:rsidRPr="00B617D9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 xml:space="preserve"> тыс.</w:t>
            </w:r>
            <w:r w:rsidRPr="00B617D9">
              <w:rPr>
                <w:color w:val="000000"/>
                <w:sz w:val="26"/>
                <w:szCs w:val="26"/>
              </w:rPr>
              <w:t xml:space="preserve"> руб.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B617D9">
              <w:rPr>
                <w:color w:val="000000"/>
                <w:sz w:val="26"/>
                <w:szCs w:val="26"/>
              </w:rPr>
              <w:t>СОШ Просница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B617D9">
              <w:rPr>
                <w:color w:val="000000"/>
                <w:sz w:val="26"/>
                <w:szCs w:val="26"/>
              </w:rPr>
              <w:t xml:space="preserve">входная группа </w:t>
            </w:r>
            <w:r>
              <w:rPr>
                <w:color w:val="000000"/>
                <w:sz w:val="26"/>
                <w:szCs w:val="26"/>
              </w:rPr>
              <w:t>600,0 тыс.</w:t>
            </w:r>
            <w:r w:rsidRPr="00B617D9">
              <w:rPr>
                <w:color w:val="000000"/>
                <w:sz w:val="26"/>
                <w:szCs w:val="26"/>
              </w:rPr>
              <w:t xml:space="preserve"> руб.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C86FA5" w:rsidRDefault="00C86FA5" w:rsidP="00B617D9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B617D9" w:rsidRDefault="00B617D9" w:rsidP="00B617D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5104,0 тыс.</w:t>
            </w:r>
            <w:r w:rsidRPr="00B617D9">
              <w:rPr>
                <w:color w:val="000000"/>
                <w:sz w:val="26"/>
                <w:szCs w:val="26"/>
              </w:rPr>
              <w:t xml:space="preserve"> руб.</w:t>
            </w:r>
            <w:r>
              <w:rPr>
                <w:color w:val="000000"/>
                <w:sz w:val="26"/>
                <w:szCs w:val="26"/>
              </w:rPr>
              <w:t xml:space="preserve"> на з</w:t>
            </w:r>
            <w:r w:rsidRPr="00B617D9">
              <w:rPr>
                <w:color w:val="000000"/>
                <w:sz w:val="26"/>
                <w:szCs w:val="26"/>
              </w:rPr>
              <w:t>амен</w:t>
            </w:r>
            <w:r>
              <w:rPr>
                <w:color w:val="000000"/>
                <w:sz w:val="26"/>
                <w:szCs w:val="26"/>
              </w:rPr>
              <w:t>у</w:t>
            </w:r>
            <w:r w:rsidRPr="00B617D9">
              <w:rPr>
                <w:color w:val="000000"/>
                <w:sz w:val="26"/>
                <w:szCs w:val="26"/>
              </w:rPr>
              <w:t xml:space="preserve"> СПС и СОУЭ</w:t>
            </w:r>
            <w:r>
              <w:rPr>
                <w:color w:val="000000"/>
                <w:sz w:val="26"/>
                <w:szCs w:val="26"/>
              </w:rPr>
              <w:t>, в т</w:t>
            </w:r>
            <w:proofErr w:type="gramStart"/>
            <w:r>
              <w:rPr>
                <w:color w:val="000000"/>
                <w:sz w:val="26"/>
                <w:szCs w:val="26"/>
              </w:rPr>
              <w:t>.ч</w:t>
            </w:r>
            <w:proofErr w:type="gramEnd"/>
            <w:r w:rsidRPr="00B617D9">
              <w:rPr>
                <w:color w:val="000000"/>
                <w:sz w:val="26"/>
                <w:szCs w:val="26"/>
              </w:rPr>
              <w:t xml:space="preserve"> в здании СОШ </w:t>
            </w:r>
            <w:proofErr w:type="spellStart"/>
            <w:r w:rsidRPr="00B617D9">
              <w:rPr>
                <w:color w:val="000000"/>
                <w:sz w:val="26"/>
                <w:szCs w:val="26"/>
              </w:rPr>
              <w:t>Кстини</w:t>
            </w:r>
            <w:r>
              <w:rPr>
                <w:color w:val="000000"/>
                <w:sz w:val="26"/>
                <w:szCs w:val="26"/>
              </w:rPr>
              <w:t>н</w:t>
            </w:r>
            <w:r w:rsidRPr="00B617D9">
              <w:rPr>
                <w:color w:val="000000"/>
                <w:sz w:val="26"/>
                <w:szCs w:val="26"/>
              </w:rPr>
              <w:t>о</w:t>
            </w:r>
            <w:proofErr w:type="spellEnd"/>
            <w:r w:rsidRPr="00B617D9">
              <w:rPr>
                <w:color w:val="000000"/>
                <w:sz w:val="26"/>
                <w:szCs w:val="26"/>
              </w:rPr>
              <w:t xml:space="preserve"> 2704,0</w:t>
            </w:r>
            <w:r>
              <w:t xml:space="preserve"> </w:t>
            </w:r>
            <w:r>
              <w:rPr>
                <w:color w:val="000000"/>
                <w:sz w:val="26"/>
                <w:szCs w:val="26"/>
              </w:rPr>
              <w:t>тыс.</w:t>
            </w:r>
            <w:r w:rsidRPr="00B617D9">
              <w:rPr>
                <w:color w:val="000000"/>
                <w:sz w:val="26"/>
                <w:szCs w:val="26"/>
              </w:rPr>
              <w:t xml:space="preserve"> руб.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B617D9">
              <w:rPr>
                <w:color w:val="000000"/>
                <w:sz w:val="26"/>
                <w:szCs w:val="26"/>
              </w:rPr>
              <w:t xml:space="preserve">в здании </w:t>
            </w:r>
            <w:r>
              <w:rPr>
                <w:color w:val="000000"/>
                <w:sz w:val="26"/>
                <w:szCs w:val="26"/>
              </w:rPr>
              <w:t>ДОУ «</w:t>
            </w:r>
            <w:r w:rsidRPr="00B617D9">
              <w:rPr>
                <w:color w:val="000000"/>
                <w:sz w:val="26"/>
                <w:szCs w:val="26"/>
              </w:rPr>
              <w:t>Солнышко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B617D9">
              <w:rPr>
                <w:color w:val="000000"/>
                <w:sz w:val="26"/>
                <w:szCs w:val="26"/>
              </w:rPr>
              <w:t xml:space="preserve"> 1200,</w:t>
            </w:r>
            <w:r>
              <w:rPr>
                <w:color w:val="000000"/>
                <w:sz w:val="26"/>
                <w:szCs w:val="26"/>
              </w:rPr>
              <w:t xml:space="preserve"> тыс.</w:t>
            </w:r>
            <w:r w:rsidRPr="00B617D9">
              <w:rPr>
                <w:color w:val="000000"/>
                <w:sz w:val="26"/>
                <w:szCs w:val="26"/>
              </w:rPr>
              <w:t xml:space="preserve"> руб.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B617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ДОУ</w:t>
            </w:r>
            <w:r w:rsidRPr="00B617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r w:rsidR="004D20D9">
              <w:rPr>
                <w:color w:val="000000"/>
                <w:sz w:val="26"/>
                <w:szCs w:val="26"/>
              </w:rPr>
              <w:t>Рябинка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B617D9">
              <w:rPr>
                <w:color w:val="000000"/>
                <w:sz w:val="26"/>
                <w:szCs w:val="26"/>
              </w:rPr>
              <w:t xml:space="preserve"> 1200</w:t>
            </w:r>
            <w:r>
              <w:rPr>
                <w:color w:val="000000"/>
                <w:sz w:val="26"/>
                <w:szCs w:val="26"/>
              </w:rPr>
              <w:t xml:space="preserve"> тыс.</w:t>
            </w:r>
            <w:r w:rsidRPr="00B617D9">
              <w:rPr>
                <w:color w:val="000000"/>
                <w:sz w:val="26"/>
                <w:szCs w:val="26"/>
              </w:rPr>
              <w:t xml:space="preserve"> руб.</w:t>
            </w:r>
          </w:p>
          <w:p w:rsidR="00B617D9" w:rsidRPr="00BB6B02" w:rsidRDefault="00B617D9" w:rsidP="00B617D9">
            <w:pPr>
              <w:jc w:val="both"/>
              <w:rPr>
                <w:color w:val="000000"/>
                <w:sz w:val="26"/>
                <w:szCs w:val="26"/>
              </w:rPr>
            </w:pPr>
            <w:r w:rsidRPr="00B617D9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800" w:rsidRDefault="005152A9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5152A9">
              <w:rPr>
                <w:color w:val="000000"/>
                <w:sz w:val="26"/>
                <w:szCs w:val="26"/>
              </w:rPr>
              <w:lastRenderedPageBreak/>
              <w:t>11 724,622</w:t>
            </w:r>
          </w:p>
        </w:tc>
      </w:tr>
      <w:tr w:rsidR="007D2AE7">
        <w:trPr>
          <w:trHeight w:val="1354"/>
        </w:trPr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00" w:rsidRPr="003C1800" w:rsidRDefault="003C1800" w:rsidP="007D2AE7">
            <w:pPr>
              <w:jc w:val="both"/>
              <w:rPr>
                <w:b/>
                <w:sz w:val="26"/>
                <w:szCs w:val="26"/>
              </w:rPr>
            </w:pPr>
            <w:r w:rsidRPr="003C1800">
              <w:rPr>
                <w:b/>
                <w:sz w:val="26"/>
                <w:szCs w:val="26"/>
              </w:rPr>
              <w:lastRenderedPageBreak/>
              <w:t xml:space="preserve">Муниципальная программа </w:t>
            </w:r>
            <w:proofErr w:type="spellStart"/>
            <w:r w:rsidRPr="003C1800">
              <w:rPr>
                <w:b/>
                <w:sz w:val="26"/>
                <w:szCs w:val="26"/>
              </w:rPr>
              <w:t>Кирово-Чепецкого</w:t>
            </w:r>
            <w:proofErr w:type="spellEnd"/>
            <w:r w:rsidRPr="003C1800">
              <w:rPr>
                <w:b/>
                <w:sz w:val="26"/>
                <w:szCs w:val="26"/>
              </w:rPr>
              <w:t xml:space="preserve"> района Развитие культуры, молодежной политики и спорта </w:t>
            </w:r>
            <w:proofErr w:type="spellStart"/>
            <w:r w:rsidRPr="003C1800">
              <w:rPr>
                <w:b/>
                <w:sz w:val="26"/>
                <w:szCs w:val="26"/>
              </w:rPr>
              <w:t>Кирово-Чепецкого</w:t>
            </w:r>
            <w:proofErr w:type="spellEnd"/>
            <w:r w:rsidRPr="003C1800">
              <w:rPr>
                <w:b/>
                <w:sz w:val="26"/>
                <w:szCs w:val="26"/>
              </w:rPr>
              <w:t xml:space="preserve"> района</w:t>
            </w:r>
          </w:p>
          <w:p w:rsidR="003C1800" w:rsidRDefault="003C1800" w:rsidP="007D2AE7">
            <w:pPr>
              <w:jc w:val="both"/>
              <w:rPr>
                <w:sz w:val="26"/>
                <w:szCs w:val="26"/>
              </w:rPr>
            </w:pPr>
          </w:p>
          <w:p w:rsidR="007D2AE7" w:rsidRDefault="003C1800" w:rsidP="007D2A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-0,06 тыс. руб. </w:t>
            </w:r>
            <w:r w:rsidR="007D2AE7" w:rsidRPr="007D2AE7">
              <w:rPr>
                <w:sz w:val="26"/>
                <w:szCs w:val="26"/>
              </w:rPr>
              <w:t>Поддержка отрасли культуры Комплектование книжных фондов (</w:t>
            </w:r>
            <w:proofErr w:type="spellStart"/>
            <w:r w:rsidR="007D2AE7" w:rsidRPr="007D2AE7">
              <w:rPr>
                <w:sz w:val="26"/>
                <w:szCs w:val="26"/>
              </w:rPr>
              <w:t>софинансирование</w:t>
            </w:r>
            <w:proofErr w:type="spellEnd"/>
            <w:r w:rsidR="007D2AE7" w:rsidRPr="007D2AE7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  </w:t>
            </w:r>
          </w:p>
          <w:p w:rsidR="003C1800" w:rsidRPr="007D2AE7" w:rsidRDefault="003C1800" w:rsidP="007D2AE7">
            <w:pPr>
              <w:jc w:val="both"/>
              <w:rPr>
                <w:sz w:val="26"/>
                <w:szCs w:val="26"/>
              </w:rPr>
            </w:pPr>
          </w:p>
          <w:p w:rsidR="007D2AE7" w:rsidRDefault="003C1800">
            <w:pPr>
              <w:jc w:val="both"/>
              <w:rPr>
                <w:color w:val="000000"/>
                <w:sz w:val="26"/>
                <w:szCs w:val="26"/>
              </w:rPr>
            </w:pPr>
            <w:r w:rsidRPr="003C1800">
              <w:rPr>
                <w:color w:val="000000"/>
                <w:sz w:val="26"/>
                <w:szCs w:val="26"/>
              </w:rPr>
              <w:t>+174,4</w:t>
            </w:r>
            <w:r>
              <w:rPr>
                <w:sz w:val="26"/>
                <w:szCs w:val="26"/>
              </w:rPr>
              <w:t xml:space="preserve"> 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ДШИ ст. Просница на расчёты за коммунальные услуги (письмо УК от 21.02.2024 №26)</w:t>
            </w:r>
          </w:p>
          <w:p w:rsidR="003C1800" w:rsidRDefault="003C180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+1</w:t>
            </w:r>
            <w:r w:rsidR="00881E3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 xml:space="preserve">0,0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Мероприятия в области физической культуры и спорта</w:t>
            </w:r>
          </w:p>
          <w:p w:rsidR="003C1800" w:rsidRDefault="003C180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+150,0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Мероприятия в сфере культуры</w:t>
            </w:r>
          </w:p>
          <w:p w:rsidR="00881E30" w:rsidRDefault="00881E3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+45,0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</w:t>
            </w:r>
            <w:r w:rsidRPr="00881E30">
              <w:rPr>
                <w:color w:val="000000"/>
                <w:sz w:val="26"/>
                <w:szCs w:val="26"/>
              </w:rPr>
              <w:t>Выпуск сборника "Листая летопись времен" по итогам краеведческой конференции к юбилею района</w:t>
            </w:r>
          </w:p>
          <w:p w:rsidR="007D01C7" w:rsidRPr="003C1800" w:rsidRDefault="007D01C7" w:rsidP="00D54B0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+29,0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D01C7">
              <w:rPr>
                <w:color w:val="000000"/>
                <w:sz w:val="26"/>
                <w:szCs w:val="26"/>
              </w:rPr>
              <w:t>навигационн</w:t>
            </w:r>
            <w:proofErr w:type="gramStart"/>
            <w:r w:rsidRPr="007D01C7">
              <w:rPr>
                <w:color w:val="000000"/>
                <w:sz w:val="26"/>
                <w:szCs w:val="26"/>
              </w:rPr>
              <w:t>о</w:t>
            </w:r>
            <w:proofErr w:type="spellEnd"/>
            <w:r w:rsidRPr="007D01C7">
              <w:rPr>
                <w:color w:val="000000"/>
                <w:sz w:val="26"/>
                <w:szCs w:val="26"/>
              </w:rPr>
              <w:t>-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D01C7">
              <w:rPr>
                <w:color w:val="000000"/>
                <w:sz w:val="26"/>
                <w:szCs w:val="26"/>
              </w:rPr>
              <w:t>крипторгафический</w:t>
            </w:r>
            <w:proofErr w:type="spellEnd"/>
            <w:r w:rsidRPr="007D01C7">
              <w:rPr>
                <w:color w:val="000000"/>
                <w:sz w:val="26"/>
                <w:szCs w:val="26"/>
              </w:rPr>
              <w:t xml:space="preserve"> модуль на автомобиль Луидор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1C7" w:rsidRPr="007E5AB1" w:rsidRDefault="007D01C7">
            <w:pPr>
              <w:spacing w:after="331" w:line="320" w:lineRule="exact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508,337</w:t>
            </w:r>
          </w:p>
        </w:tc>
      </w:tr>
      <w:tr w:rsidR="0082200A">
        <w:trPr>
          <w:trHeight w:val="1354"/>
        </w:trPr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00A" w:rsidRDefault="007E5AB1" w:rsidP="003C1800">
            <w:pPr>
              <w:jc w:val="both"/>
              <w:rPr>
                <w:sz w:val="26"/>
                <w:szCs w:val="26"/>
              </w:rPr>
            </w:pPr>
            <w:r w:rsidRPr="007E5AB1">
              <w:rPr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7E5AB1">
              <w:rPr>
                <w:sz w:val="26"/>
                <w:szCs w:val="26"/>
              </w:rPr>
              <w:t>Кирово-Чепецкого</w:t>
            </w:r>
            <w:proofErr w:type="spellEnd"/>
            <w:r w:rsidRPr="007E5AB1">
              <w:rPr>
                <w:sz w:val="26"/>
                <w:szCs w:val="26"/>
              </w:rPr>
              <w:t xml:space="preserve"> района Развитие транспортной системы </w:t>
            </w:r>
            <w:proofErr w:type="spellStart"/>
            <w:r w:rsidRPr="007E5AB1">
              <w:rPr>
                <w:sz w:val="26"/>
                <w:szCs w:val="26"/>
              </w:rPr>
              <w:t>Кирово-Чепецкого</w:t>
            </w:r>
            <w:proofErr w:type="spellEnd"/>
            <w:r w:rsidRPr="007E5AB1">
              <w:rPr>
                <w:sz w:val="26"/>
                <w:szCs w:val="26"/>
              </w:rPr>
              <w:t xml:space="preserve"> района</w:t>
            </w:r>
          </w:p>
          <w:p w:rsidR="007E5AB1" w:rsidRDefault="007E5AB1" w:rsidP="007E5AB1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7E5AB1" w:rsidRPr="007D2AE7" w:rsidRDefault="007E5AB1" w:rsidP="007E5AB1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878,562</w:t>
            </w:r>
            <w:r>
              <w:rPr>
                <w:sz w:val="26"/>
                <w:szCs w:val="26"/>
              </w:rPr>
              <w:t xml:space="preserve"> 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остатки дорожного фонда</w:t>
            </w:r>
            <w:r w:rsidR="00D54B0F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 xml:space="preserve"> сложившиеся на 01.01.2024</w:t>
            </w:r>
            <w:r w:rsidR="00D54B0F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 xml:space="preserve"> на м</w:t>
            </w:r>
            <w:r w:rsidRPr="007E5AB1">
              <w:rPr>
                <w:sz w:val="26"/>
                <w:szCs w:val="26"/>
              </w:rPr>
              <w:t>ероприятие в сфере дорожной деятельности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00A" w:rsidRPr="007D2AE7" w:rsidRDefault="007E5AB1" w:rsidP="007E5AB1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878,562</w:t>
            </w:r>
          </w:p>
        </w:tc>
      </w:tr>
      <w:tr w:rsidR="003C1800">
        <w:trPr>
          <w:trHeight w:val="1354"/>
        </w:trPr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AB1" w:rsidRDefault="007E5AB1" w:rsidP="007E5A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«</w:t>
            </w:r>
            <w:r w:rsidRPr="007E5AB1">
              <w:rPr>
                <w:b/>
                <w:bCs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7E5AB1">
              <w:rPr>
                <w:b/>
                <w:bCs/>
                <w:color w:val="000000"/>
                <w:sz w:val="26"/>
                <w:szCs w:val="26"/>
              </w:rPr>
              <w:t>Кирово-Чепецкого</w:t>
            </w:r>
            <w:proofErr w:type="spellEnd"/>
            <w:r w:rsidRPr="007E5AB1">
              <w:rPr>
                <w:b/>
                <w:bCs/>
                <w:color w:val="000000"/>
                <w:sz w:val="26"/>
                <w:szCs w:val="26"/>
              </w:rPr>
              <w:t xml:space="preserve"> района Управление имуществом и земельными ресурсами </w:t>
            </w:r>
            <w:proofErr w:type="spellStart"/>
            <w:r w:rsidRPr="007E5AB1">
              <w:rPr>
                <w:b/>
                <w:bCs/>
                <w:color w:val="000000"/>
                <w:sz w:val="26"/>
                <w:szCs w:val="26"/>
              </w:rPr>
              <w:t>Кирово-Чепецкого</w:t>
            </w:r>
            <w:proofErr w:type="spellEnd"/>
            <w:r w:rsidRPr="007E5AB1">
              <w:rPr>
                <w:b/>
                <w:bCs/>
                <w:color w:val="000000"/>
                <w:sz w:val="26"/>
                <w:szCs w:val="26"/>
              </w:rPr>
              <w:t xml:space="preserve"> района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  <w:r w:rsidRPr="007E5AB1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  </w:t>
            </w:r>
          </w:p>
          <w:p w:rsidR="007E5AB1" w:rsidRDefault="007E5AB1" w:rsidP="007E5A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3C1800" w:rsidRDefault="007E5AB1" w:rsidP="00D9760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7E5AB1">
              <w:rPr>
                <w:bCs/>
                <w:color w:val="000000"/>
                <w:sz w:val="26"/>
                <w:szCs w:val="26"/>
              </w:rPr>
              <w:t>1500,0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</w:t>
            </w:r>
            <w:r w:rsidRPr="007E5AB1">
              <w:rPr>
                <w:bCs/>
                <w:color w:val="000000"/>
                <w:sz w:val="26"/>
                <w:szCs w:val="26"/>
              </w:rPr>
              <w:t>Автомобиль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800" w:rsidRPr="007D2AE7" w:rsidRDefault="007E5AB1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1 500,0</w:t>
            </w:r>
          </w:p>
        </w:tc>
      </w:tr>
      <w:tr w:rsidR="00C86FA5" w:rsidTr="008852C5">
        <w:trPr>
          <w:trHeight w:val="1354"/>
        </w:trPr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A5" w:rsidRDefault="00C86FA5" w:rsidP="008852C5">
            <w:pPr>
              <w:spacing w:after="331" w:line="320" w:lineRule="exact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Расходы на содержание о</w:t>
            </w:r>
            <w:r w:rsidRPr="008E6DF4">
              <w:rPr>
                <w:color w:val="000000"/>
                <w:sz w:val="26"/>
                <w:szCs w:val="26"/>
              </w:rPr>
              <w:t>рган</w:t>
            </w:r>
            <w:r>
              <w:rPr>
                <w:color w:val="000000"/>
                <w:sz w:val="26"/>
                <w:szCs w:val="26"/>
              </w:rPr>
              <w:t>ов</w:t>
            </w:r>
            <w:r w:rsidRPr="008E6DF4">
              <w:rPr>
                <w:color w:val="000000"/>
                <w:sz w:val="26"/>
                <w:szCs w:val="26"/>
              </w:rPr>
              <w:t xml:space="preserve"> местного самоуправления </w:t>
            </w:r>
            <w:proofErr w:type="spellStart"/>
            <w:r w:rsidRPr="008E6DF4">
              <w:rPr>
                <w:color w:val="000000"/>
                <w:sz w:val="26"/>
                <w:szCs w:val="26"/>
              </w:rPr>
              <w:t>Кирово-Чепецкого</w:t>
            </w:r>
            <w:proofErr w:type="spellEnd"/>
            <w:r w:rsidRPr="008E6DF4">
              <w:rPr>
                <w:color w:val="000000"/>
                <w:sz w:val="26"/>
                <w:szCs w:val="26"/>
              </w:rPr>
              <w:t xml:space="preserve"> района </w:t>
            </w:r>
            <w:r>
              <w:rPr>
                <w:color w:val="000000"/>
                <w:sz w:val="26"/>
                <w:szCs w:val="26"/>
              </w:rPr>
              <w:t>в пределах установленного н</w:t>
            </w:r>
            <w:r w:rsidRPr="008E6DF4">
              <w:rPr>
                <w:color w:val="000000"/>
                <w:sz w:val="26"/>
                <w:szCs w:val="26"/>
              </w:rPr>
              <w:t>орматив</w:t>
            </w:r>
            <w:r>
              <w:rPr>
                <w:color w:val="000000"/>
                <w:sz w:val="26"/>
                <w:szCs w:val="26"/>
              </w:rPr>
              <w:t>а формирования на 2024 год расходов</w:t>
            </w:r>
            <w:r w:rsidRPr="008E6DF4">
              <w:rPr>
                <w:color w:val="000000"/>
                <w:sz w:val="26"/>
                <w:szCs w:val="26"/>
              </w:rPr>
              <w:t xml:space="preserve"> на содержание ОМС</w:t>
            </w:r>
            <w:r>
              <w:rPr>
                <w:color w:val="000000"/>
                <w:sz w:val="26"/>
                <w:szCs w:val="26"/>
              </w:rPr>
              <w:t>, утвержденного постановлением Правительства Кировской области от 27.12.2023 №764-П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A5" w:rsidRDefault="00C86FA5" w:rsidP="008852C5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2 917,5</w:t>
            </w:r>
          </w:p>
        </w:tc>
      </w:tr>
      <w:tr w:rsidR="00E0478F" w:rsidTr="008852C5">
        <w:trPr>
          <w:trHeight w:val="1354"/>
        </w:trPr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8F" w:rsidRDefault="00E0478F" w:rsidP="00DB16F8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Не программные расходы</w:t>
            </w:r>
          </w:p>
          <w:p w:rsidR="00E0478F" w:rsidRDefault="00E0478F" w:rsidP="00DB16F8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  <w:p w:rsidR="00E0478F" w:rsidRPr="00E0478F" w:rsidRDefault="00E0478F" w:rsidP="00DB16F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E0478F">
              <w:rPr>
                <w:bCs/>
                <w:color w:val="000000"/>
                <w:sz w:val="26"/>
                <w:szCs w:val="26"/>
              </w:rPr>
              <w:t xml:space="preserve">На исполнение решения </w:t>
            </w:r>
            <w:proofErr w:type="spellStart"/>
            <w:r w:rsidRPr="00E0478F">
              <w:rPr>
                <w:bCs/>
                <w:color w:val="000000"/>
                <w:sz w:val="26"/>
                <w:szCs w:val="26"/>
              </w:rPr>
              <w:t>Кирово-Чепецкого</w:t>
            </w:r>
            <w:proofErr w:type="spellEnd"/>
            <w:r w:rsidRPr="00E0478F">
              <w:rPr>
                <w:bCs/>
                <w:color w:val="000000"/>
                <w:sz w:val="26"/>
                <w:szCs w:val="26"/>
              </w:rPr>
              <w:t xml:space="preserve"> районного суда по исполнительному листу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78F" w:rsidRDefault="00E0478F" w:rsidP="00DB16F8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27,07</w:t>
            </w:r>
          </w:p>
        </w:tc>
      </w:tr>
    </w:tbl>
    <w:p w:rsidR="00565D08" w:rsidRDefault="00565D08">
      <w:pPr>
        <w:ind w:left="567" w:firstLine="153"/>
        <w:jc w:val="both"/>
        <w:rPr>
          <w:b/>
          <w:bCs/>
          <w:color w:val="000000"/>
          <w:sz w:val="26"/>
          <w:szCs w:val="26"/>
        </w:rPr>
      </w:pPr>
    </w:p>
    <w:p w:rsidR="00D97218" w:rsidRDefault="00D97218">
      <w:pPr>
        <w:ind w:left="567" w:firstLine="153"/>
        <w:jc w:val="both"/>
        <w:rPr>
          <w:color w:val="000000"/>
          <w:sz w:val="28"/>
          <w:szCs w:val="28"/>
        </w:rPr>
      </w:pPr>
    </w:p>
    <w:p w:rsidR="00D97218" w:rsidRDefault="00D97218">
      <w:pPr>
        <w:ind w:left="567" w:firstLine="153"/>
        <w:jc w:val="both"/>
        <w:rPr>
          <w:color w:val="000000"/>
          <w:sz w:val="28"/>
          <w:szCs w:val="28"/>
        </w:rPr>
      </w:pPr>
    </w:p>
    <w:p w:rsidR="00565D08" w:rsidRDefault="00C368B2">
      <w:pPr>
        <w:ind w:left="567" w:firstLine="153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расходы за счёт средств от п</w:t>
      </w:r>
      <w:r>
        <w:rPr>
          <w:bCs/>
          <w:color w:val="000000"/>
          <w:sz w:val="28"/>
          <w:szCs w:val="28"/>
        </w:rPr>
        <w:t xml:space="preserve">рочих безвозмездных поступлений </w:t>
      </w:r>
      <w:r>
        <w:rPr>
          <w:spacing w:val="-1"/>
          <w:sz w:val="28"/>
          <w:szCs w:val="28"/>
        </w:rPr>
        <w:t>у</w:t>
      </w:r>
      <w:r w:rsidR="00D55C1C">
        <w:rPr>
          <w:spacing w:val="-1"/>
          <w:sz w:val="28"/>
          <w:szCs w:val="28"/>
        </w:rPr>
        <w:t>меньша</w:t>
      </w:r>
      <w:r>
        <w:rPr>
          <w:spacing w:val="-1"/>
          <w:sz w:val="28"/>
          <w:szCs w:val="28"/>
        </w:rPr>
        <w:t>ются</w:t>
      </w:r>
      <w:r>
        <w:rPr>
          <w:bCs/>
          <w:color w:val="000000"/>
          <w:sz w:val="28"/>
          <w:szCs w:val="28"/>
        </w:rPr>
        <w:t xml:space="preserve"> на </w:t>
      </w:r>
      <w:r w:rsidR="00D55C1C">
        <w:rPr>
          <w:bCs/>
          <w:color w:val="000000"/>
          <w:sz w:val="28"/>
          <w:szCs w:val="28"/>
        </w:rPr>
        <w:t>9</w:t>
      </w:r>
      <w:r w:rsidR="002F144D">
        <w:rPr>
          <w:bCs/>
          <w:color w:val="000000"/>
          <w:sz w:val="28"/>
          <w:szCs w:val="28"/>
        </w:rPr>
        <w:t xml:space="preserve">0,0 </w:t>
      </w:r>
      <w:r>
        <w:rPr>
          <w:bCs/>
          <w:color w:val="000000"/>
          <w:sz w:val="28"/>
          <w:szCs w:val="28"/>
        </w:rPr>
        <w:t>тыс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>ублей</w:t>
      </w:r>
    </w:p>
    <w:tbl>
      <w:tblPr>
        <w:tblW w:w="10348" w:type="dxa"/>
        <w:tblInd w:w="675" w:type="dxa"/>
        <w:tblLayout w:type="fixed"/>
        <w:tblLook w:val="01E0"/>
      </w:tblPr>
      <w:tblGrid>
        <w:gridCol w:w="8507"/>
        <w:gridCol w:w="1841"/>
      </w:tblGrid>
      <w:tr w:rsidR="00565D08" w:rsidTr="006B0DF3">
        <w:trPr>
          <w:trHeight w:val="693"/>
        </w:trPr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D08" w:rsidRDefault="00C368B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D08" w:rsidRDefault="00C368B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 поправки (тыс. рублей)</w:t>
            </w:r>
          </w:p>
        </w:tc>
      </w:tr>
      <w:tr w:rsidR="00565D08" w:rsidTr="006B0DF3">
        <w:trPr>
          <w:trHeight w:val="693"/>
        </w:trPr>
        <w:tc>
          <w:tcPr>
            <w:tcW w:w="8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44D" w:rsidRPr="003C1800" w:rsidRDefault="002F144D" w:rsidP="002F144D">
            <w:pPr>
              <w:jc w:val="both"/>
              <w:rPr>
                <w:b/>
                <w:sz w:val="26"/>
                <w:szCs w:val="26"/>
              </w:rPr>
            </w:pPr>
            <w:r w:rsidRPr="003C1800">
              <w:rPr>
                <w:b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3C1800">
              <w:rPr>
                <w:b/>
                <w:sz w:val="26"/>
                <w:szCs w:val="26"/>
              </w:rPr>
              <w:t>Кирово-Чепецкого</w:t>
            </w:r>
            <w:proofErr w:type="spellEnd"/>
            <w:r w:rsidRPr="003C1800">
              <w:rPr>
                <w:b/>
                <w:sz w:val="26"/>
                <w:szCs w:val="26"/>
              </w:rPr>
              <w:t xml:space="preserve"> района Развитие культуры, молодежной политики и спорта </w:t>
            </w:r>
            <w:proofErr w:type="spellStart"/>
            <w:r w:rsidRPr="003C1800">
              <w:rPr>
                <w:b/>
                <w:sz w:val="26"/>
                <w:szCs w:val="26"/>
              </w:rPr>
              <w:t>Кирово-Чепецкого</w:t>
            </w:r>
            <w:proofErr w:type="spellEnd"/>
            <w:r w:rsidRPr="003C1800">
              <w:rPr>
                <w:b/>
                <w:sz w:val="26"/>
                <w:szCs w:val="26"/>
              </w:rPr>
              <w:t xml:space="preserve"> района</w:t>
            </w:r>
          </w:p>
          <w:p w:rsidR="002F144D" w:rsidRDefault="002F144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565D08" w:rsidRDefault="00881E30" w:rsidP="00881E30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+10,0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</w:t>
            </w:r>
            <w:r w:rsidR="002F144D" w:rsidRPr="002F144D">
              <w:rPr>
                <w:bCs/>
                <w:color w:val="000000"/>
                <w:sz w:val="26"/>
                <w:szCs w:val="26"/>
              </w:rPr>
              <w:t xml:space="preserve">Спонсорская помощь от ООО </w:t>
            </w:r>
            <w:r>
              <w:rPr>
                <w:bCs/>
                <w:color w:val="000000"/>
                <w:sz w:val="26"/>
                <w:szCs w:val="26"/>
              </w:rPr>
              <w:t>«</w:t>
            </w:r>
            <w:proofErr w:type="spellStart"/>
            <w:r w:rsidR="002F144D" w:rsidRPr="002F144D">
              <w:rPr>
                <w:bCs/>
                <w:color w:val="000000"/>
                <w:sz w:val="26"/>
                <w:szCs w:val="26"/>
              </w:rPr>
              <w:t>Эпотос-К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» на мероприятия общественных организаций</w:t>
            </w:r>
            <w:r w:rsidR="002F144D" w:rsidRPr="002F144D">
              <w:rPr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</w:rPr>
              <w:t>(</w:t>
            </w:r>
            <w:r w:rsidR="002F144D" w:rsidRPr="002F144D">
              <w:rPr>
                <w:bCs/>
                <w:color w:val="000000"/>
                <w:sz w:val="26"/>
                <w:szCs w:val="26"/>
              </w:rPr>
              <w:t>письмо УК от19.02.2024  №25</w:t>
            </w:r>
            <w:r>
              <w:rPr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D08" w:rsidRDefault="00D55C1C" w:rsidP="00D55C1C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-17</w:t>
            </w:r>
            <w:r w:rsidR="002F144D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81E30" w:rsidTr="006B0DF3">
        <w:trPr>
          <w:trHeight w:val="693"/>
        </w:trPr>
        <w:tc>
          <w:tcPr>
            <w:tcW w:w="8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30" w:rsidRDefault="00881E30" w:rsidP="00881E30">
            <w:pPr>
              <w:jc w:val="both"/>
              <w:rPr>
                <w:color w:val="000000"/>
                <w:sz w:val="26"/>
                <w:szCs w:val="26"/>
              </w:rPr>
            </w:pPr>
            <w:r w:rsidRPr="002F144D">
              <w:rPr>
                <w:bCs/>
                <w:color w:val="000000"/>
                <w:sz w:val="26"/>
                <w:szCs w:val="26"/>
              </w:rPr>
              <w:t>Спонсорская помощь</w:t>
            </w:r>
            <w:r>
              <w:rPr>
                <w:bCs/>
                <w:color w:val="000000"/>
                <w:sz w:val="26"/>
                <w:szCs w:val="26"/>
              </w:rPr>
              <w:t xml:space="preserve"> «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Уралхим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»</w:t>
            </w:r>
            <w:r w:rsidR="008E38C8">
              <w:rPr>
                <w:bCs/>
                <w:color w:val="000000"/>
                <w:sz w:val="26"/>
                <w:szCs w:val="26"/>
              </w:rPr>
              <w:t xml:space="preserve"> в соответствии со</w:t>
            </w:r>
            <w:r w:rsidR="003F7C20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8E38C8">
              <w:rPr>
                <w:bCs/>
                <w:color w:val="000000"/>
                <w:sz w:val="26"/>
                <w:szCs w:val="26"/>
              </w:rPr>
              <w:t xml:space="preserve">сметой расходов исключены мероприятия </w:t>
            </w:r>
            <w:proofErr w:type="gramStart"/>
            <w:r w:rsidR="008E38C8">
              <w:rPr>
                <w:bCs/>
                <w:color w:val="000000"/>
                <w:sz w:val="26"/>
                <w:szCs w:val="26"/>
              </w:rPr>
              <w:t>на</w:t>
            </w:r>
            <w:proofErr w:type="gramEnd"/>
            <w:r w:rsidR="008E38C8">
              <w:rPr>
                <w:bCs/>
                <w:color w:val="000000"/>
                <w:sz w:val="26"/>
                <w:szCs w:val="26"/>
              </w:rPr>
              <w:t>:</w:t>
            </w:r>
          </w:p>
          <w:p w:rsidR="00881E30" w:rsidRDefault="00881E30" w:rsidP="00881E3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</w:t>
            </w:r>
            <w:r w:rsidR="00D55C1C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 xml:space="preserve">0,0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в сфере </w:t>
            </w:r>
            <w:r w:rsidR="00D55C1C">
              <w:rPr>
                <w:color w:val="000000"/>
                <w:sz w:val="26"/>
                <w:szCs w:val="26"/>
              </w:rPr>
              <w:t xml:space="preserve">физической </w:t>
            </w:r>
            <w:r w:rsidRPr="003C1800">
              <w:rPr>
                <w:color w:val="000000"/>
                <w:sz w:val="26"/>
                <w:szCs w:val="26"/>
              </w:rPr>
              <w:t>культуры</w:t>
            </w:r>
          </w:p>
          <w:p w:rsidR="00881E30" w:rsidRDefault="00881E30" w:rsidP="00881E3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-45,0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</w:t>
            </w:r>
            <w:r w:rsidR="008E38C8" w:rsidRPr="003C1800">
              <w:rPr>
                <w:color w:val="000000"/>
                <w:sz w:val="26"/>
                <w:szCs w:val="26"/>
              </w:rPr>
              <w:t>в сфере культуры</w:t>
            </w:r>
            <w:r w:rsidR="008E38C8" w:rsidRPr="00881E30">
              <w:rPr>
                <w:color w:val="000000"/>
                <w:sz w:val="26"/>
                <w:szCs w:val="26"/>
              </w:rPr>
              <w:t xml:space="preserve"> </w:t>
            </w:r>
            <w:r w:rsidR="008E38C8">
              <w:rPr>
                <w:color w:val="000000"/>
                <w:sz w:val="26"/>
                <w:szCs w:val="26"/>
              </w:rPr>
              <w:t>(в</w:t>
            </w:r>
            <w:r w:rsidRPr="00881E30">
              <w:rPr>
                <w:color w:val="000000"/>
                <w:sz w:val="26"/>
                <w:szCs w:val="26"/>
              </w:rPr>
              <w:t xml:space="preserve">ыпуск сборника </w:t>
            </w:r>
            <w:r w:rsidR="008E38C8">
              <w:rPr>
                <w:color w:val="000000"/>
                <w:sz w:val="26"/>
                <w:szCs w:val="26"/>
              </w:rPr>
              <w:t>«</w:t>
            </w:r>
            <w:r w:rsidRPr="00881E30">
              <w:rPr>
                <w:color w:val="000000"/>
                <w:sz w:val="26"/>
                <w:szCs w:val="26"/>
              </w:rPr>
              <w:t>Листая летопись времен</w:t>
            </w:r>
            <w:r w:rsidR="008E38C8">
              <w:rPr>
                <w:color w:val="000000"/>
                <w:sz w:val="26"/>
                <w:szCs w:val="26"/>
              </w:rPr>
              <w:t>»</w:t>
            </w:r>
            <w:r w:rsidRPr="00881E30">
              <w:rPr>
                <w:color w:val="000000"/>
                <w:sz w:val="26"/>
                <w:szCs w:val="26"/>
              </w:rPr>
              <w:t xml:space="preserve"> по итогам краеведческой конференции к юбилею района</w:t>
            </w:r>
            <w:r w:rsidR="008E38C8">
              <w:rPr>
                <w:color w:val="000000"/>
                <w:sz w:val="26"/>
                <w:szCs w:val="26"/>
              </w:rPr>
              <w:t>)</w:t>
            </w:r>
          </w:p>
          <w:p w:rsidR="00881E30" w:rsidRPr="003C1800" w:rsidRDefault="00881E30" w:rsidP="00881E30">
            <w:pPr>
              <w:jc w:val="both"/>
              <w:rPr>
                <w:b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-25,0 </w:t>
            </w:r>
            <w:r>
              <w:rPr>
                <w:sz w:val="26"/>
                <w:szCs w:val="26"/>
              </w:rPr>
              <w:t xml:space="preserve">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</w:t>
            </w:r>
            <w:r w:rsidR="008E38C8" w:rsidRPr="003C1800">
              <w:rPr>
                <w:color w:val="000000"/>
                <w:sz w:val="26"/>
                <w:szCs w:val="26"/>
              </w:rPr>
              <w:t>в сфере</w:t>
            </w:r>
            <w:r w:rsidR="008E38C8">
              <w:rPr>
                <w:color w:val="000000"/>
                <w:sz w:val="26"/>
                <w:szCs w:val="26"/>
              </w:rPr>
              <w:t xml:space="preserve"> молодёжной политике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30" w:rsidRDefault="00881E30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55C1C" w:rsidTr="006B0DF3">
        <w:trPr>
          <w:trHeight w:val="693"/>
        </w:trPr>
        <w:tc>
          <w:tcPr>
            <w:tcW w:w="8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8C8" w:rsidRDefault="008E38C8" w:rsidP="008E38C8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Муниципальная программа «Развитие системы образования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Кирово-Чепецкого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района»</w:t>
            </w:r>
          </w:p>
          <w:p w:rsidR="003F7C20" w:rsidRDefault="008E38C8" w:rsidP="003F7C20">
            <w:pPr>
              <w:jc w:val="both"/>
              <w:rPr>
                <w:color w:val="000000"/>
                <w:sz w:val="26"/>
                <w:szCs w:val="26"/>
              </w:rPr>
            </w:pPr>
            <w:r w:rsidRPr="002F144D">
              <w:rPr>
                <w:bCs/>
                <w:color w:val="000000"/>
                <w:sz w:val="26"/>
                <w:szCs w:val="26"/>
              </w:rPr>
              <w:t>Спонсорская помощь</w:t>
            </w:r>
            <w:r>
              <w:rPr>
                <w:bCs/>
                <w:color w:val="000000"/>
                <w:sz w:val="26"/>
                <w:szCs w:val="26"/>
              </w:rPr>
              <w:t xml:space="preserve"> «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Уралхим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»</w:t>
            </w:r>
            <w:r w:rsidR="003F7C20">
              <w:rPr>
                <w:bCs/>
                <w:color w:val="000000"/>
                <w:sz w:val="26"/>
                <w:szCs w:val="26"/>
              </w:rPr>
              <w:t xml:space="preserve"> в соответствии со сметой расходов дополнительно</w:t>
            </w:r>
          </w:p>
          <w:p w:rsidR="008E38C8" w:rsidRDefault="003F7C20" w:rsidP="008E38C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+80,0</w:t>
            </w:r>
            <w:r>
              <w:rPr>
                <w:sz w:val="26"/>
                <w:szCs w:val="26"/>
              </w:rPr>
              <w:t xml:space="preserve"> тыс. руб. </w:t>
            </w:r>
            <w:r w:rsidRPr="003C180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на улучшение материально-технической базы МКДОУ </w:t>
            </w:r>
            <w:proofErr w:type="spellStart"/>
            <w:r>
              <w:rPr>
                <w:color w:val="000000"/>
                <w:sz w:val="26"/>
                <w:szCs w:val="26"/>
              </w:rPr>
              <w:t>д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/с «Колосок» </w:t>
            </w:r>
            <w:proofErr w:type="spellStart"/>
            <w:r>
              <w:rPr>
                <w:color w:val="000000"/>
                <w:sz w:val="26"/>
                <w:szCs w:val="26"/>
              </w:rPr>
              <w:t>с</w:t>
            </w:r>
            <w:proofErr w:type="gramStart"/>
            <w:r>
              <w:rPr>
                <w:color w:val="000000"/>
                <w:sz w:val="26"/>
                <w:szCs w:val="26"/>
              </w:rPr>
              <w:t>.П</w:t>
            </w:r>
            <w:proofErr w:type="gramEnd"/>
            <w:r>
              <w:rPr>
                <w:color w:val="000000"/>
                <w:sz w:val="26"/>
                <w:szCs w:val="26"/>
              </w:rPr>
              <w:t>асегово</w:t>
            </w:r>
            <w:proofErr w:type="spellEnd"/>
          </w:p>
          <w:p w:rsidR="00D55C1C" w:rsidRPr="002F144D" w:rsidRDefault="00D55C1C" w:rsidP="00881E30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C1C" w:rsidRDefault="00D55C1C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</w:tr>
    </w:tbl>
    <w:p w:rsidR="00565D08" w:rsidRDefault="00C368B2">
      <w:pPr>
        <w:ind w:left="567" w:firstLine="153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</w:p>
    <w:p w:rsidR="002F5A2B" w:rsidRPr="00C368B2" w:rsidRDefault="00C368B2" w:rsidP="00022104">
      <w:pPr>
        <w:shd w:val="clear" w:color="auto" w:fill="FFFFFF"/>
        <w:tabs>
          <w:tab w:val="left" w:pos="1973"/>
        </w:tabs>
        <w:spacing w:line="320" w:lineRule="exact"/>
        <w:ind w:left="567" w:right="11" w:hanging="425"/>
        <w:jc w:val="both"/>
        <w:rPr>
          <w:color w:val="000000"/>
          <w:spacing w:val="-1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ab/>
      </w:r>
      <w:r w:rsidRPr="003D0F2D">
        <w:rPr>
          <w:b/>
          <w:bCs/>
          <w:color w:val="000000"/>
          <w:sz w:val="28"/>
          <w:szCs w:val="28"/>
        </w:rPr>
        <w:t>Дефицит бюджета</w:t>
      </w:r>
      <w:r w:rsidRPr="003D0F2D">
        <w:rPr>
          <w:bCs/>
          <w:color w:val="000000"/>
          <w:sz w:val="28"/>
          <w:szCs w:val="28"/>
        </w:rPr>
        <w:t xml:space="preserve"> на 202</w:t>
      </w:r>
      <w:r w:rsidR="00BE3FF0">
        <w:rPr>
          <w:bCs/>
          <w:color w:val="000000"/>
          <w:sz w:val="28"/>
          <w:szCs w:val="28"/>
        </w:rPr>
        <w:t>4</w:t>
      </w:r>
      <w:r w:rsidR="002F5A2B">
        <w:rPr>
          <w:bCs/>
          <w:color w:val="000000"/>
          <w:sz w:val="28"/>
          <w:szCs w:val="28"/>
        </w:rPr>
        <w:t xml:space="preserve"> год </w:t>
      </w:r>
      <w:r w:rsidR="008E6DF4">
        <w:rPr>
          <w:bCs/>
          <w:color w:val="000000"/>
          <w:sz w:val="28"/>
          <w:szCs w:val="28"/>
        </w:rPr>
        <w:t>увеличивается</w:t>
      </w:r>
      <w:r w:rsidR="002F5A2B" w:rsidRPr="00C368B2">
        <w:rPr>
          <w:spacing w:val="-1"/>
          <w:sz w:val="28"/>
          <w:szCs w:val="28"/>
        </w:rPr>
        <w:t xml:space="preserve"> на сумму</w:t>
      </w:r>
      <w:r w:rsidR="00022104">
        <w:rPr>
          <w:spacing w:val="-1"/>
          <w:sz w:val="28"/>
          <w:szCs w:val="28"/>
        </w:rPr>
        <w:t xml:space="preserve"> </w:t>
      </w:r>
      <w:r w:rsidR="008E6DF4">
        <w:rPr>
          <w:spacing w:val="-1"/>
          <w:sz w:val="28"/>
          <w:szCs w:val="28"/>
        </w:rPr>
        <w:t xml:space="preserve">сложившихся остатков на 01.01.2024 г. в размере  </w:t>
      </w:r>
      <w:r w:rsidR="00022104">
        <w:rPr>
          <w:spacing w:val="-1"/>
          <w:sz w:val="28"/>
          <w:szCs w:val="28"/>
        </w:rPr>
        <w:t>24 448,2</w:t>
      </w:r>
      <w:r w:rsidR="00022104" w:rsidRPr="00022104">
        <w:rPr>
          <w:spacing w:val="-1"/>
          <w:sz w:val="28"/>
          <w:szCs w:val="28"/>
        </w:rPr>
        <w:t xml:space="preserve"> </w:t>
      </w:r>
      <w:r w:rsidR="00022104">
        <w:rPr>
          <w:spacing w:val="-1"/>
          <w:sz w:val="28"/>
          <w:szCs w:val="28"/>
        </w:rPr>
        <w:t>тыс</w:t>
      </w:r>
      <w:proofErr w:type="gramStart"/>
      <w:r w:rsidR="00022104">
        <w:rPr>
          <w:spacing w:val="-1"/>
          <w:sz w:val="28"/>
          <w:szCs w:val="28"/>
        </w:rPr>
        <w:t>.р</w:t>
      </w:r>
      <w:proofErr w:type="gramEnd"/>
      <w:r w:rsidR="00022104">
        <w:rPr>
          <w:spacing w:val="-1"/>
          <w:sz w:val="28"/>
          <w:szCs w:val="28"/>
        </w:rPr>
        <w:t xml:space="preserve">ублей, в том числе </w:t>
      </w:r>
      <w:r w:rsidR="00DB16F8" w:rsidRPr="00DB16F8">
        <w:rPr>
          <w:color w:val="000000"/>
          <w:sz w:val="28"/>
          <w:szCs w:val="28"/>
        </w:rPr>
        <w:t>за счет целевых</w:t>
      </w:r>
      <w:r w:rsidR="00022104">
        <w:rPr>
          <w:color w:val="000000"/>
          <w:sz w:val="28"/>
          <w:szCs w:val="28"/>
        </w:rPr>
        <w:t xml:space="preserve"> </w:t>
      </w:r>
      <w:r w:rsidR="00DB16F8" w:rsidRPr="00DB16F8">
        <w:rPr>
          <w:color w:val="000000"/>
          <w:sz w:val="28"/>
          <w:szCs w:val="28"/>
        </w:rPr>
        <w:t>межбюджетных трансфертов прошлых лет из областного бюджета</w:t>
      </w:r>
      <w:r w:rsidR="003C1800" w:rsidRPr="00DB16F8">
        <w:rPr>
          <w:spacing w:val="-1"/>
          <w:sz w:val="28"/>
          <w:szCs w:val="28"/>
        </w:rPr>
        <w:t xml:space="preserve"> </w:t>
      </w:r>
      <w:r w:rsidR="00DB16F8" w:rsidRPr="00DB16F8">
        <w:rPr>
          <w:spacing w:val="-1"/>
          <w:sz w:val="28"/>
          <w:szCs w:val="28"/>
        </w:rPr>
        <w:t xml:space="preserve"> 7</w:t>
      </w:r>
      <w:r w:rsidR="00D54B0F">
        <w:rPr>
          <w:spacing w:val="-1"/>
          <w:sz w:val="28"/>
          <w:szCs w:val="28"/>
        </w:rPr>
        <w:t> 825,1</w:t>
      </w:r>
      <w:r w:rsidR="00DB16F8">
        <w:rPr>
          <w:spacing w:val="-1"/>
          <w:sz w:val="28"/>
          <w:szCs w:val="28"/>
        </w:rPr>
        <w:t xml:space="preserve"> </w:t>
      </w:r>
      <w:r w:rsidR="00DB16F8" w:rsidRPr="00C368B2">
        <w:rPr>
          <w:spacing w:val="-1"/>
          <w:sz w:val="28"/>
          <w:szCs w:val="28"/>
        </w:rPr>
        <w:t>тыс.рублей</w:t>
      </w:r>
      <w:r w:rsidR="00D54B0F">
        <w:rPr>
          <w:spacing w:val="-1"/>
          <w:sz w:val="28"/>
          <w:szCs w:val="28"/>
        </w:rPr>
        <w:t xml:space="preserve"> и средств местного бюджета </w:t>
      </w:r>
      <w:r w:rsidR="00DB16F8">
        <w:rPr>
          <w:spacing w:val="-1"/>
          <w:sz w:val="28"/>
          <w:szCs w:val="28"/>
        </w:rPr>
        <w:t xml:space="preserve"> </w:t>
      </w:r>
      <w:r w:rsidR="00022104">
        <w:rPr>
          <w:spacing w:val="-1"/>
          <w:sz w:val="28"/>
          <w:szCs w:val="28"/>
        </w:rPr>
        <w:t xml:space="preserve">16 623,1 </w:t>
      </w:r>
      <w:r w:rsidR="00022104" w:rsidRPr="00C368B2">
        <w:rPr>
          <w:spacing w:val="-1"/>
          <w:sz w:val="28"/>
          <w:szCs w:val="28"/>
        </w:rPr>
        <w:t>тыс.рублей</w:t>
      </w:r>
      <w:r w:rsidR="00D54B0F">
        <w:rPr>
          <w:spacing w:val="-1"/>
          <w:sz w:val="28"/>
          <w:szCs w:val="28"/>
        </w:rPr>
        <w:t>,</w:t>
      </w:r>
      <w:r w:rsidR="00022104">
        <w:rPr>
          <w:spacing w:val="-1"/>
          <w:sz w:val="28"/>
          <w:szCs w:val="28"/>
        </w:rPr>
        <w:t xml:space="preserve"> и</w:t>
      </w:r>
      <w:r w:rsidR="00022104" w:rsidRPr="00DB16F8">
        <w:rPr>
          <w:color w:val="000000"/>
          <w:sz w:val="24"/>
          <w:szCs w:val="24"/>
        </w:rPr>
        <w:t xml:space="preserve"> </w:t>
      </w:r>
      <w:r w:rsidR="00DB16F8">
        <w:rPr>
          <w:spacing w:val="-1"/>
          <w:sz w:val="28"/>
          <w:szCs w:val="28"/>
        </w:rPr>
        <w:t xml:space="preserve"> </w:t>
      </w:r>
      <w:r w:rsidR="003C1800">
        <w:rPr>
          <w:spacing w:val="-1"/>
          <w:sz w:val="28"/>
          <w:szCs w:val="28"/>
        </w:rPr>
        <w:t xml:space="preserve">составит </w:t>
      </w:r>
      <w:r w:rsidR="00D54B0F">
        <w:rPr>
          <w:spacing w:val="-1"/>
          <w:sz w:val="28"/>
          <w:szCs w:val="28"/>
        </w:rPr>
        <w:t>43 588,5</w:t>
      </w:r>
      <w:r w:rsidR="003C1800">
        <w:rPr>
          <w:spacing w:val="-1"/>
          <w:sz w:val="28"/>
          <w:szCs w:val="28"/>
        </w:rPr>
        <w:t xml:space="preserve"> </w:t>
      </w:r>
      <w:r w:rsidR="003C1800" w:rsidRPr="00C368B2">
        <w:rPr>
          <w:spacing w:val="-1"/>
          <w:sz w:val="28"/>
          <w:szCs w:val="28"/>
        </w:rPr>
        <w:t>тыс.рублей</w:t>
      </w:r>
      <w:r w:rsidR="002F5A2B" w:rsidRPr="00C368B2">
        <w:rPr>
          <w:spacing w:val="-1"/>
          <w:sz w:val="28"/>
          <w:szCs w:val="28"/>
        </w:rPr>
        <w:t>.</w:t>
      </w:r>
    </w:p>
    <w:p w:rsidR="00D54B0F" w:rsidRDefault="00D54B0F" w:rsidP="00BE3FF0">
      <w:pPr>
        <w:shd w:val="clear" w:color="auto" w:fill="FFFFFF"/>
        <w:spacing w:before="328"/>
        <w:ind w:left="1098"/>
        <w:jc w:val="center"/>
        <w:rPr>
          <w:color w:val="000000"/>
          <w:spacing w:val="-1"/>
          <w:sz w:val="28"/>
          <w:szCs w:val="28"/>
        </w:rPr>
      </w:pPr>
    </w:p>
    <w:p w:rsidR="00BE3FF0" w:rsidRDefault="00BE3FF0" w:rsidP="00BE3FF0">
      <w:pPr>
        <w:shd w:val="clear" w:color="auto" w:fill="FFFFFF"/>
        <w:spacing w:before="328"/>
        <w:ind w:left="1098"/>
        <w:jc w:val="center"/>
        <w:rPr>
          <w:color w:val="000000"/>
        </w:rPr>
      </w:pPr>
      <w:r>
        <w:rPr>
          <w:color w:val="000000"/>
          <w:spacing w:val="-1"/>
          <w:sz w:val="28"/>
          <w:szCs w:val="28"/>
        </w:rPr>
        <w:t>ДОХОДЫ 2025 и 2026 годов</w:t>
      </w:r>
    </w:p>
    <w:p w:rsidR="00CA21DC" w:rsidRDefault="00CA21DC" w:rsidP="008368F4">
      <w:pPr>
        <w:shd w:val="clear" w:color="auto" w:fill="FFFFFF"/>
        <w:spacing w:before="320" w:line="320" w:lineRule="exact"/>
        <w:ind w:left="567" w:right="14" w:firstLine="153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В целом объем доходной части бюджета муниципального района предлагается увеличить </w:t>
      </w:r>
      <w:r w:rsidR="008368F4" w:rsidRPr="00FA08B3">
        <w:rPr>
          <w:b/>
          <w:color w:val="000000"/>
          <w:sz w:val="28"/>
          <w:szCs w:val="28"/>
        </w:rPr>
        <w:t xml:space="preserve">в </w:t>
      </w:r>
      <w:r w:rsidR="008368F4" w:rsidRPr="00FA08B3">
        <w:rPr>
          <w:b/>
          <w:bCs/>
          <w:color w:val="000000"/>
          <w:sz w:val="28"/>
          <w:szCs w:val="28"/>
        </w:rPr>
        <w:t>плановом периоде на</w:t>
      </w:r>
      <w:r w:rsidR="008368F4">
        <w:rPr>
          <w:bCs/>
          <w:color w:val="000000"/>
          <w:sz w:val="28"/>
          <w:szCs w:val="28"/>
        </w:rPr>
        <w:t xml:space="preserve"> </w:t>
      </w:r>
      <w:r w:rsidR="008368F4" w:rsidRPr="00FA08B3">
        <w:rPr>
          <w:b/>
          <w:bCs/>
          <w:color w:val="000000"/>
          <w:sz w:val="28"/>
          <w:szCs w:val="28"/>
        </w:rPr>
        <w:t>2025 год</w:t>
      </w:r>
      <w:r w:rsidR="008368F4" w:rsidRPr="00FA08B3">
        <w:rPr>
          <w:b/>
          <w:color w:val="000000"/>
          <w:sz w:val="28"/>
          <w:szCs w:val="28"/>
        </w:rPr>
        <w:t xml:space="preserve"> на общую сумму 12 380,2 тыс. рублей</w:t>
      </w:r>
      <w:r w:rsidR="008368F4" w:rsidRPr="00FA08B3">
        <w:rPr>
          <w:b/>
          <w:bCs/>
          <w:color w:val="000000"/>
          <w:sz w:val="28"/>
          <w:szCs w:val="28"/>
        </w:rPr>
        <w:t xml:space="preserve"> и </w:t>
      </w:r>
      <w:r w:rsidR="008368F4">
        <w:rPr>
          <w:b/>
          <w:bCs/>
          <w:color w:val="000000"/>
          <w:sz w:val="28"/>
          <w:szCs w:val="28"/>
        </w:rPr>
        <w:t xml:space="preserve">на </w:t>
      </w:r>
      <w:r w:rsidR="008368F4" w:rsidRPr="00FA08B3">
        <w:rPr>
          <w:b/>
          <w:bCs/>
          <w:color w:val="000000"/>
          <w:sz w:val="28"/>
          <w:szCs w:val="28"/>
        </w:rPr>
        <w:t xml:space="preserve">2026 год </w:t>
      </w:r>
      <w:r w:rsidR="008368F4" w:rsidRPr="00FA08B3">
        <w:rPr>
          <w:b/>
          <w:color w:val="000000"/>
          <w:sz w:val="28"/>
          <w:szCs w:val="28"/>
        </w:rPr>
        <w:t>на общую сумму 12 380,2 тыс. рублей</w:t>
      </w:r>
      <w:r>
        <w:rPr>
          <w:b/>
          <w:bCs/>
          <w:i/>
          <w:iCs/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</w:rPr>
        <w:t>в том числе:</w:t>
      </w:r>
    </w:p>
    <w:p w:rsidR="00CA21DC" w:rsidRDefault="00CA21DC" w:rsidP="00CA21DC">
      <w:pPr>
        <w:shd w:val="clear" w:color="auto" w:fill="FFFFFF"/>
        <w:spacing w:line="320" w:lineRule="exact"/>
        <w:ind w:left="720" w:right="11" w:firstLine="542"/>
        <w:jc w:val="both"/>
        <w:rPr>
          <w:color w:val="000000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увеличивается объем безвозмездных поступлений из областного бюджета  </w:t>
      </w:r>
      <w:r w:rsidR="008368F4">
        <w:rPr>
          <w:color w:val="000000"/>
          <w:sz w:val="28"/>
          <w:szCs w:val="28"/>
        </w:rPr>
        <w:t xml:space="preserve">в </w:t>
      </w:r>
      <w:r w:rsidR="008368F4">
        <w:rPr>
          <w:bCs/>
          <w:color w:val="000000"/>
          <w:sz w:val="28"/>
          <w:szCs w:val="28"/>
        </w:rPr>
        <w:t>плановом периоде</w:t>
      </w:r>
      <w:r w:rsidR="008368F4" w:rsidRPr="00FA08B3">
        <w:rPr>
          <w:bCs/>
          <w:color w:val="000000"/>
          <w:sz w:val="28"/>
          <w:szCs w:val="28"/>
        </w:rPr>
        <w:t xml:space="preserve"> </w:t>
      </w:r>
      <w:r w:rsidR="008368F4" w:rsidRPr="003D0F2D">
        <w:rPr>
          <w:bCs/>
          <w:color w:val="000000"/>
          <w:sz w:val="28"/>
          <w:szCs w:val="28"/>
        </w:rPr>
        <w:t>на</w:t>
      </w:r>
      <w:r w:rsidR="008368F4">
        <w:rPr>
          <w:bCs/>
          <w:color w:val="000000"/>
          <w:sz w:val="28"/>
          <w:szCs w:val="28"/>
        </w:rPr>
        <w:t xml:space="preserve"> </w:t>
      </w:r>
      <w:r w:rsidR="008368F4" w:rsidRPr="003D0F2D">
        <w:rPr>
          <w:bCs/>
          <w:color w:val="000000"/>
          <w:sz w:val="28"/>
          <w:szCs w:val="28"/>
        </w:rPr>
        <w:t>202</w:t>
      </w:r>
      <w:r w:rsidR="008368F4">
        <w:rPr>
          <w:bCs/>
          <w:color w:val="000000"/>
          <w:sz w:val="28"/>
          <w:szCs w:val="28"/>
        </w:rPr>
        <w:t>5 год</w:t>
      </w:r>
      <w:r w:rsidR="008368F4" w:rsidRPr="00FA08B3">
        <w:rPr>
          <w:color w:val="000000"/>
          <w:sz w:val="28"/>
          <w:szCs w:val="28"/>
        </w:rPr>
        <w:t xml:space="preserve"> </w:t>
      </w:r>
      <w:r w:rsidR="008368F4">
        <w:rPr>
          <w:color w:val="000000"/>
          <w:sz w:val="28"/>
          <w:szCs w:val="28"/>
        </w:rPr>
        <w:t>на общую сумму 12 380,2 тыс. рублей</w:t>
      </w:r>
      <w:r w:rsidR="008368F4">
        <w:rPr>
          <w:bCs/>
          <w:color w:val="000000"/>
          <w:sz w:val="28"/>
          <w:szCs w:val="28"/>
        </w:rPr>
        <w:t xml:space="preserve"> и на 2026 год </w:t>
      </w:r>
      <w:r w:rsidR="008368F4">
        <w:rPr>
          <w:color w:val="000000"/>
          <w:sz w:val="28"/>
          <w:szCs w:val="28"/>
        </w:rPr>
        <w:t>на общую сумму 12 380,2 тыс. рублей</w:t>
      </w:r>
      <w:r>
        <w:rPr>
          <w:sz w:val="28"/>
          <w:szCs w:val="28"/>
        </w:rPr>
        <w:t xml:space="preserve"> (основание: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 xml:space="preserve">Закона Кировской области </w:t>
      </w:r>
      <w:r>
        <w:rPr>
          <w:color w:val="000000"/>
          <w:sz w:val="28"/>
          <w:szCs w:val="28"/>
        </w:rPr>
        <w:t>от 15.02.2024 №242-ЗО)</w:t>
      </w:r>
      <w:proofErr w:type="gramEnd"/>
    </w:p>
    <w:p w:rsidR="00FA08B3" w:rsidRDefault="00FA08B3" w:rsidP="00BE3FF0">
      <w:pPr>
        <w:shd w:val="clear" w:color="auto" w:fill="FFFFFF"/>
        <w:tabs>
          <w:tab w:val="left" w:pos="1973"/>
        </w:tabs>
        <w:spacing w:line="320" w:lineRule="exact"/>
        <w:ind w:left="1262" w:right="11"/>
        <w:jc w:val="center"/>
        <w:rPr>
          <w:color w:val="000000"/>
          <w:sz w:val="28"/>
          <w:szCs w:val="28"/>
        </w:rPr>
      </w:pPr>
    </w:p>
    <w:p w:rsidR="00BE3FF0" w:rsidRDefault="00BE3FF0" w:rsidP="00BE3FF0">
      <w:pPr>
        <w:shd w:val="clear" w:color="auto" w:fill="FFFFFF"/>
        <w:tabs>
          <w:tab w:val="left" w:pos="1973"/>
        </w:tabs>
        <w:spacing w:line="320" w:lineRule="exact"/>
        <w:ind w:left="1262" w:right="11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РАСХОДЫ </w:t>
      </w:r>
      <w:r>
        <w:rPr>
          <w:color w:val="000000"/>
          <w:spacing w:val="-1"/>
          <w:sz w:val="28"/>
          <w:szCs w:val="28"/>
        </w:rPr>
        <w:t>2025 и 2026 годов</w:t>
      </w:r>
    </w:p>
    <w:p w:rsidR="00CA21DC" w:rsidRPr="008139A8" w:rsidRDefault="00CA21DC" w:rsidP="008368F4">
      <w:pPr>
        <w:shd w:val="clear" w:color="auto" w:fill="FFFFFF"/>
        <w:spacing w:before="331" w:line="320" w:lineRule="exact"/>
        <w:ind w:left="567" w:firstLine="153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С учетом предлагаемых изменений расходную часть бюджета муниципального района предлагается </w:t>
      </w:r>
      <w:r w:rsidRPr="00FA08B3">
        <w:rPr>
          <w:b/>
          <w:bCs/>
          <w:iCs/>
          <w:color w:val="000000"/>
          <w:sz w:val="28"/>
          <w:szCs w:val="28"/>
        </w:rPr>
        <w:t xml:space="preserve">увеличить </w:t>
      </w:r>
      <w:r w:rsidR="00FA08B3" w:rsidRPr="00FA08B3">
        <w:rPr>
          <w:b/>
          <w:color w:val="000000"/>
          <w:sz w:val="28"/>
          <w:szCs w:val="28"/>
        </w:rPr>
        <w:t xml:space="preserve">в </w:t>
      </w:r>
      <w:r w:rsidR="00FA08B3" w:rsidRPr="00FA08B3">
        <w:rPr>
          <w:b/>
          <w:bCs/>
          <w:color w:val="000000"/>
          <w:sz w:val="28"/>
          <w:szCs w:val="28"/>
        </w:rPr>
        <w:t>плановом периоде на</w:t>
      </w:r>
      <w:r w:rsidR="00FA08B3">
        <w:rPr>
          <w:bCs/>
          <w:color w:val="000000"/>
          <w:sz w:val="28"/>
          <w:szCs w:val="28"/>
        </w:rPr>
        <w:t xml:space="preserve"> </w:t>
      </w:r>
      <w:r w:rsidR="00FA08B3" w:rsidRPr="00FA08B3">
        <w:rPr>
          <w:b/>
          <w:bCs/>
          <w:color w:val="000000"/>
          <w:sz w:val="28"/>
          <w:szCs w:val="28"/>
        </w:rPr>
        <w:t>2025 год</w:t>
      </w:r>
      <w:r w:rsidR="00FA08B3" w:rsidRPr="00FA08B3">
        <w:rPr>
          <w:b/>
          <w:color w:val="000000"/>
          <w:sz w:val="28"/>
          <w:szCs w:val="28"/>
        </w:rPr>
        <w:t xml:space="preserve"> на общую сумму </w:t>
      </w:r>
      <w:r w:rsidR="008139A8" w:rsidRPr="008139A8">
        <w:rPr>
          <w:b/>
          <w:color w:val="000000"/>
          <w:sz w:val="28"/>
          <w:szCs w:val="28"/>
        </w:rPr>
        <w:t xml:space="preserve">12 572,1 </w:t>
      </w:r>
      <w:r w:rsidR="00FA08B3" w:rsidRPr="008139A8">
        <w:rPr>
          <w:b/>
          <w:color w:val="000000"/>
          <w:sz w:val="28"/>
          <w:szCs w:val="28"/>
        </w:rPr>
        <w:t>тыс. рублей</w:t>
      </w:r>
      <w:r w:rsidR="00FA08B3" w:rsidRPr="008139A8">
        <w:rPr>
          <w:b/>
          <w:bCs/>
          <w:color w:val="000000"/>
          <w:sz w:val="28"/>
          <w:szCs w:val="28"/>
        </w:rPr>
        <w:t xml:space="preserve"> и на 2026 год </w:t>
      </w:r>
      <w:r w:rsidR="00FA08B3" w:rsidRPr="008139A8">
        <w:rPr>
          <w:b/>
          <w:color w:val="000000"/>
          <w:sz w:val="28"/>
          <w:szCs w:val="28"/>
        </w:rPr>
        <w:t xml:space="preserve">на общую сумму </w:t>
      </w:r>
      <w:r w:rsidR="008139A8" w:rsidRPr="008139A8">
        <w:rPr>
          <w:b/>
          <w:color w:val="000000"/>
          <w:sz w:val="28"/>
          <w:szCs w:val="28"/>
        </w:rPr>
        <w:t xml:space="preserve">12 572,1 </w:t>
      </w:r>
      <w:r w:rsidR="00FA08B3" w:rsidRPr="008139A8">
        <w:rPr>
          <w:b/>
          <w:color w:val="000000"/>
          <w:sz w:val="28"/>
          <w:szCs w:val="28"/>
        </w:rPr>
        <w:t>тыс. рублей</w:t>
      </w:r>
      <w:r w:rsidRPr="008139A8">
        <w:rPr>
          <w:b/>
          <w:bCs/>
          <w:iCs/>
          <w:color w:val="000000"/>
          <w:sz w:val="28"/>
          <w:szCs w:val="28"/>
        </w:rPr>
        <w:t xml:space="preserve"> </w:t>
      </w:r>
      <w:r w:rsidRPr="008139A8">
        <w:rPr>
          <w:b/>
          <w:bCs/>
          <w:color w:val="000000"/>
          <w:sz w:val="28"/>
          <w:szCs w:val="28"/>
        </w:rPr>
        <w:t>в том числе:</w:t>
      </w:r>
    </w:p>
    <w:p w:rsidR="00BE3FF0" w:rsidRDefault="00CA21DC" w:rsidP="00FA08B3">
      <w:pPr>
        <w:shd w:val="clear" w:color="auto" w:fill="FFFFFF"/>
        <w:spacing w:before="331" w:line="320" w:lineRule="exact"/>
        <w:ind w:left="567" w:firstLine="153"/>
        <w:rPr>
          <w:color w:val="000000"/>
          <w:spacing w:val="-1"/>
          <w:sz w:val="26"/>
          <w:szCs w:val="26"/>
        </w:rPr>
      </w:pPr>
      <w:r>
        <w:rPr>
          <w:color w:val="000000"/>
          <w:sz w:val="28"/>
          <w:szCs w:val="28"/>
        </w:rPr>
        <w:t>1. расходы за счет целевых средств, поступающих из областного бюджет</w:t>
      </w:r>
      <w:r w:rsidR="008368F4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</w:t>
      </w:r>
      <w:r w:rsidR="00FA08B3">
        <w:rPr>
          <w:color w:val="000000"/>
          <w:sz w:val="28"/>
          <w:szCs w:val="28"/>
        </w:rPr>
        <w:t xml:space="preserve">в </w:t>
      </w:r>
      <w:r w:rsidR="00FA08B3">
        <w:rPr>
          <w:bCs/>
          <w:color w:val="000000"/>
          <w:sz w:val="28"/>
          <w:szCs w:val="28"/>
        </w:rPr>
        <w:t>плановом периоде</w:t>
      </w:r>
      <w:r w:rsidR="00FA08B3" w:rsidRPr="00FA08B3">
        <w:rPr>
          <w:bCs/>
          <w:color w:val="000000"/>
          <w:sz w:val="28"/>
          <w:szCs w:val="28"/>
        </w:rPr>
        <w:t xml:space="preserve"> </w:t>
      </w:r>
      <w:r w:rsidR="00FA08B3" w:rsidRPr="003D0F2D">
        <w:rPr>
          <w:bCs/>
          <w:color w:val="000000"/>
          <w:sz w:val="28"/>
          <w:szCs w:val="28"/>
        </w:rPr>
        <w:t>на</w:t>
      </w:r>
      <w:r w:rsidR="00FA08B3">
        <w:rPr>
          <w:bCs/>
          <w:color w:val="000000"/>
          <w:sz w:val="28"/>
          <w:szCs w:val="28"/>
        </w:rPr>
        <w:t xml:space="preserve"> </w:t>
      </w:r>
      <w:r w:rsidR="00FA08B3" w:rsidRPr="003D0F2D">
        <w:rPr>
          <w:bCs/>
          <w:color w:val="000000"/>
          <w:sz w:val="28"/>
          <w:szCs w:val="28"/>
        </w:rPr>
        <w:t>202</w:t>
      </w:r>
      <w:r w:rsidR="00FA08B3">
        <w:rPr>
          <w:bCs/>
          <w:color w:val="000000"/>
          <w:sz w:val="28"/>
          <w:szCs w:val="28"/>
        </w:rPr>
        <w:t>5 год</w:t>
      </w:r>
      <w:r w:rsidR="00FA08B3" w:rsidRPr="00FA08B3">
        <w:rPr>
          <w:color w:val="000000"/>
          <w:sz w:val="28"/>
          <w:szCs w:val="28"/>
        </w:rPr>
        <w:t xml:space="preserve"> </w:t>
      </w:r>
      <w:r w:rsidR="00FA08B3">
        <w:rPr>
          <w:color w:val="000000"/>
          <w:sz w:val="28"/>
          <w:szCs w:val="28"/>
        </w:rPr>
        <w:t>на общую сумму 12</w:t>
      </w:r>
      <w:r w:rsidR="002A3B75">
        <w:rPr>
          <w:color w:val="000000"/>
          <w:sz w:val="28"/>
          <w:szCs w:val="28"/>
        </w:rPr>
        <w:t> 572,1</w:t>
      </w:r>
      <w:r w:rsidR="00FA08B3">
        <w:rPr>
          <w:color w:val="000000"/>
          <w:sz w:val="28"/>
          <w:szCs w:val="28"/>
        </w:rPr>
        <w:t xml:space="preserve"> тыс. рублей</w:t>
      </w:r>
      <w:r w:rsidR="00FA08B3">
        <w:rPr>
          <w:bCs/>
          <w:color w:val="000000"/>
          <w:sz w:val="28"/>
          <w:szCs w:val="28"/>
        </w:rPr>
        <w:t xml:space="preserve"> и на 2026 год </w:t>
      </w:r>
      <w:r>
        <w:rPr>
          <w:color w:val="000000"/>
          <w:sz w:val="28"/>
          <w:szCs w:val="28"/>
        </w:rPr>
        <w:t xml:space="preserve">на общую сумму </w:t>
      </w:r>
      <w:r w:rsidR="00FA08B3">
        <w:rPr>
          <w:color w:val="000000"/>
          <w:sz w:val="28"/>
          <w:szCs w:val="28"/>
        </w:rPr>
        <w:t>12</w:t>
      </w:r>
      <w:r w:rsidR="002A3B75">
        <w:rPr>
          <w:color w:val="000000"/>
          <w:sz w:val="28"/>
          <w:szCs w:val="28"/>
        </w:rPr>
        <w:t> 572,1</w:t>
      </w:r>
      <w:r w:rsidR="00FA08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рублей:</w:t>
      </w:r>
    </w:p>
    <w:tbl>
      <w:tblPr>
        <w:tblW w:w="10490" w:type="dxa"/>
        <w:tblInd w:w="675" w:type="dxa"/>
        <w:tblLayout w:type="fixed"/>
        <w:tblLook w:val="01E0"/>
      </w:tblPr>
      <w:tblGrid>
        <w:gridCol w:w="7513"/>
        <w:gridCol w:w="1559"/>
        <w:gridCol w:w="1418"/>
      </w:tblGrid>
      <w:tr w:rsidR="00FA08B3" w:rsidTr="00FA08B3">
        <w:trPr>
          <w:trHeight w:val="790"/>
        </w:trPr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08B3" w:rsidRDefault="00FA08B3" w:rsidP="00F24D2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8B3" w:rsidRDefault="00FA08B3" w:rsidP="00F24D2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 поправки (тыс. рублей)</w:t>
            </w:r>
          </w:p>
        </w:tc>
      </w:tr>
      <w:tr w:rsidR="00FA08B3" w:rsidTr="00F65011">
        <w:trPr>
          <w:trHeight w:val="429"/>
        </w:trPr>
        <w:tc>
          <w:tcPr>
            <w:tcW w:w="75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B3" w:rsidRDefault="00FA08B3" w:rsidP="00F24D22">
            <w:pPr>
              <w:spacing w:after="331" w:line="320" w:lineRule="exact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8B3" w:rsidRDefault="00FA08B3" w:rsidP="00BE3FF0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B3" w:rsidRDefault="00FA08B3" w:rsidP="00BE3FF0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2026 год</w:t>
            </w:r>
          </w:p>
        </w:tc>
      </w:tr>
      <w:tr w:rsidR="006B6164" w:rsidTr="00FA08B3">
        <w:trPr>
          <w:trHeight w:val="128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B75" w:rsidRDefault="006B6164" w:rsidP="002A3B75">
            <w:pPr>
              <w:jc w:val="both"/>
              <w:rPr>
                <w:color w:val="000000"/>
                <w:sz w:val="26"/>
                <w:szCs w:val="26"/>
              </w:rPr>
            </w:pPr>
            <w:r w:rsidRPr="006B6164">
              <w:rPr>
                <w:color w:val="000000"/>
                <w:sz w:val="26"/>
                <w:szCs w:val="26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организациях. </w:t>
            </w:r>
          </w:p>
          <w:p w:rsidR="002A3B75" w:rsidRDefault="002A3B75" w:rsidP="002A3B7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2529,2 тыс. руб. </w:t>
            </w:r>
            <w:r w:rsidRPr="006B6164">
              <w:rPr>
                <w:color w:val="000000"/>
                <w:sz w:val="26"/>
                <w:szCs w:val="26"/>
              </w:rPr>
              <w:t xml:space="preserve">на индексацию </w:t>
            </w:r>
            <w:proofErr w:type="spellStart"/>
            <w:r w:rsidRPr="006B6164">
              <w:rPr>
                <w:color w:val="000000"/>
                <w:sz w:val="26"/>
                <w:szCs w:val="26"/>
              </w:rPr>
              <w:t>пед</w:t>
            </w:r>
            <w:proofErr w:type="spellEnd"/>
            <w:r>
              <w:rPr>
                <w:color w:val="000000"/>
                <w:sz w:val="26"/>
                <w:szCs w:val="26"/>
              </w:rPr>
              <w:t>.</w:t>
            </w:r>
            <w:r w:rsidRPr="006B6164">
              <w:rPr>
                <w:color w:val="000000"/>
                <w:sz w:val="26"/>
                <w:szCs w:val="26"/>
              </w:rPr>
              <w:t xml:space="preserve"> работникам </w:t>
            </w:r>
            <w:r w:rsidRPr="00B36A98">
              <w:rPr>
                <w:color w:val="000000"/>
                <w:sz w:val="26"/>
                <w:szCs w:val="26"/>
              </w:rPr>
              <w:t>с 01.02.2024 на 8,2%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:rsidR="006B6164" w:rsidRDefault="002A3B75" w:rsidP="002A3B75">
            <w:pPr>
              <w:spacing w:after="331" w:line="320" w:lineRule="exac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191,9 тыс. руб. на достижение СЗП педагогическим работникам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6164" w:rsidRPr="002305E0" w:rsidRDefault="006B6164" w:rsidP="00F25B75">
            <w:pPr>
              <w:jc w:val="center"/>
              <w:rPr>
                <w:sz w:val="28"/>
                <w:szCs w:val="28"/>
              </w:rPr>
            </w:pPr>
            <w:r w:rsidRPr="002305E0">
              <w:rPr>
                <w:sz w:val="28"/>
                <w:szCs w:val="28"/>
              </w:rPr>
              <w:t>2</w:t>
            </w:r>
            <w:r w:rsidR="002A3B75">
              <w:rPr>
                <w:sz w:val="28"/>
                <w:szCs w:val="28"/>
              </w:rPr>
              <w:t> 721,1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6164" w:rsidRPr="002305E0" w:rsidRDefault="006B6164" w:rsidP="002A3B75">
            <w:pPr>
              <w:jc w:val="center"/>
              <w:rPr>
                <w:sz w:val="28"/>
                <w:szCs w:val="28"/>
              </w:rPr>
            </w:pPr>
            <w:r w:rsidRPr="002305E0">
              <w:rPr>
                <w:sz w:val="28"/>
                <w:szCs w:val="28"/>
              </w:rPr>
              <w:t>2</w:t>
            </w:r>
            <w:r w:rsidR="002A3B75">
              <w:rPr>
                <w:sz w:val="28"/>
                <w:szCs w:val="28"/>
              </w:rPr>
              <w:t> 721,1</w:t>
            </w:r>
          </w:p>
        </w:tc>
      </w:tr>
      <w:tr w:rsidR="006B6164" w:rsidTr="00F24D22">
        <w:trPr>
          <w:trHeight w:val="429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164" w:rsidRPr="006B6164" w:rsidRDefault="006B6164" w:rsidP="00B02A3E">
            <w:pPr>
              <w:spacing w:after="331" w:line="320" w:lineRule="exact"/>
              <w:rPr>
                <w:color w:val="000000"/>
                <w:sz w:val="26"/>
                <w:szCs w:val="26"/>
              </w:rPr>
            </w:pPr>
            <w:r w:rsidRPr="006B6164">
              <w:rPr>
                <w:color w:val="000000"/>
                <w:sz w:val="26"/>
                <w:szCs w:val="26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 w:rsidR="00B02A3E" w:rsidRPr="00B36A98">
              <w:rPr>
                <w:color w:val="000000"/>
                <w:sz w:val="26"/>
                <w:szCs w:val="26"/>
              </w:rPr>
              <w:t xml:space="preserve"> с 01.02.2024 на 8,</w:t>
            </w:r>
            <w:r w:rsidR="00B02A3E">
              <w:rPr>
                <w:color w:val="000000"/>
                <w:sz w:val="26"/>
                <w:szCs w:val="26"/>
              </w:rPr>
              <w:t>8</w:t>
            </w:r>
            <w:r w:rsidR="00B02A3E" w:rsidRPr="00B36A98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7E8" w:rsidRDefault="007347E8" w:rsidP="00B02A3E">
            <w:pPr>
              <w:jc w:val="center"/>
              <w:rPr>
                <w:sz w:val="28"/>
                <w:szCs w:val="28"/>
              </w:rPr>
            </w:pPr>
          </w:p>
          <w:p w:rsidR="007347E8" w:rsidRDefault="007347E8" w:rsidP="00B02A3E">
            <w:pPr>
              <w:jc w:val="center"/>
              <w:rPr>
                <w:sz w:val="28"/>
                <w:szCs w:val="28"/>
              </w:rPr>
            </w:pPr>
          </w:p>
          <w:p w:rsidR="007347E8" w:rsidRDefault="007347E8" w:rsidP="00B02A3E">
            <w:pPr>
              <w:jc w:val="center"/>
              <w:rPr>
                <w:sz w:val="28"/>
                <w:szCs w:val="28"/>
              </w:rPr>
            </w:pPr>
          </w:p>
          <w:p w:rsidR="006B6164" w:rsidRPr="006902AC" w:rsidRDefault="006B6164" w:rsidP="00B02A3E">
            <w:pPr>
              <w:jc w:val="center"/>
              <w:rPr>
                <w:sz w:val="28"/>
                <w:szCs w:val="28"/>
              </w:rPr>
            </w:pPr>
            <w:r w:rsidRPr="006902AC">
              <w:rPr>
                <w:sz w:val="28"/>
                <w:szCs w:val="28"/>
              </w:rPr>
              <w:t>6 297,0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7E8" w:rsidRDefault="007347E8" w:rsidP="00B02A3E">
            <w:pPr>
              <w:jc w:val="center"/>
              <w:rPr>
                <w:sz w:val="28"/>
                <w:szCs w:val="28"/>
              </w:rPr>
            </w:pPr>
          </w:p>
          <w:p w:rsidR="007347E8" w:rsidRDefault="007347E8" w:rsidP="00B02A3E">
            <w:pPr>
              <w:jc w:val="center"/>
              <w:rPr>
                <w:sz w:val="28"/>
                <w:szCs w:val="28"/>
              </w:rPr>
            </w:pPr>
          </w:p>
          <w:p w:rsidR="007347E8" w:rsidRDefault="007347E8" w:rsidP="00B02A3E">
            <w:pPr>
              <w:jc w:val="center"/>
              <w:rPr>
                <w:sz w:val="28"/>
                <w:szCs w:val="28"/>
              </w:rPr>
            </w:pPr>
          </w:p>
          <w:p w:rsidR="006B6164" w:rsidRPr="006902AC" w:rsidRDefault="006B6164" w:rsidP="00B02A3E">
            <w:pPr>
              <w:jc w:val="center"/>
              <w:rPr>
                <w:sz w:val="28"/>
                <w:szCs w:val="28"/>
              </w:rPr>
            </w:pPr>
            <w:r w:rsidRPr="006902AC">
              <w:rPr>
                <w:sz w:val="28"/>
                <w:szCs w:val="28"/>
              </w:rPr>
              <w:t>6 297,0</w:t>
            </w:r>
          </w:p>
        </w:tc>
      </w:tr>
      <w:tr w:rsidR="00FC3AC8" w:rsidTr="00F24D22">
        <w:trPr>
          <w:trHeight w:val="429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3E" w:rsidRDefault="00FC3AC8" w:rsidP="00B02A3E">
            <w:pPr>
              <w:jc w:val="both"/>
              <w:rPr>
                <w:color w:val="000000"/>
                <w:sz w:val="26"/>
                <w:szCs w:val="26"/>
              </w:rPr>
            </w:pPr>
            <w:r w:rsidRPr="00FC3AC8">
              <w:rPr>
                <w:color w:val="000000"/>
                <w:sz w:val="26"/>
                <w:szCs w:val="26"/>
              </w:rP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  <w:r w:rsidR="00B02A3E" w:rsidRPr="00DB545D">
              <w:rPr>
                <w:color w:val="000000"/>
                <w:sz w:val="26"/>
                <w:szCs w:val="26"/>
              </w:rPr>
              <w:t xml:space="preserve"> </w:t>
            </w:r>
          </w:p>
          <w:p w:rsidR="00B02A3E" w:rsidRDefault="00B02A3E" w:rsidP="00B02A3E">
            <w:pPr>
              <w:jc w:val="both"/>
              <w:rPr>
                <w:color w:val="000000"/>
                <w:sz w:val="26"/>
                <w:szCs w:val="26"/>
              </w:rPr>
            </w:pPr>
            <w:r w:rsidRPr="00DB545D">
              <w:rPr>
                <w:color w:val="000000"/>
                <w:sz w:val="26"/>
                <w:szCs w:val="26"/>
              </w:rPr>
              <w:t>На индексацию окладов  с 01.0</w:t>
            </w:r>
            <w:r>
              <w:rPr>
                <w:color w:val="000000"/>
                <w:sz w:val="26"/>
                <w:szCs w:val="26"/>
              </w:rPr>
              <w:t>2</w:t>
            </w:r>
            <w:r w:rsidRPr="00DB545D">
              <w:rPr>
                <w:color w:val="000000"/>
                <w:sz w:val="26"/>
                <w:szCs w:val="26"/>
              </w:rPr>
              <w:t>.2024 на 8,8%</w:t>
            </w:r>
          </w:p>
          <w:p w:rsidR="00B02A3E" w:rsidRDefault="00B02A3E" w:rsidP="00B02A3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3050,1 тыс. рублей </w:t>
            </w:r>
            <w:r w:rsidRPr="00DB545D">
              <w:rPr>
                <w:color w:val="000000"/>
                <w:sz w:val="26"/>
                <w:szCs w:val="26"/>
              </w:rPr>
              <w:t>работникам культуры муниципальных учреждений бюджетной сферы</w:t>
            </w:r>
            <w:r>
              <w:rPr>
                <w:color w:val="000000"/>
                <w:sz w:val="26"/>
                <w:szCs w:val="26"/>
              </w:rPr>
              <w:t>, в том числе сельским домам культуры 1 196,4 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ублей</w:t>
            </w:r>
          </w:p>
          <w:p w:rsidR="00FC3AC8" w:rsidRPr="006B6164" w:rsidRDefault="00B02A3E" w:rsidP="00B02A3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503,9 тыс. рублей </w:t>
            </w:r>
            <w:proofErr w:type="spellStart"/>
            <w:r>
              <w:rPr>
                <w:color w:val="000000"/>
                <w:sz w:val="26"/>
                <w:szCs w:val="26"/>
              </w:rPr>
              <w:t>пед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аботникам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учреждений дополнительного образования детей, в том числе ДШИ 454,6 тыс. рублей, ДДТ 49,3 тыс.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AC8" w:rsidRPr="002305E0" w:rsidRDefault="00FC3AC8" w:rsidP="00B02A3E">
            <w:pPr>
              <w:jc w:val="center"/>
              <w:rPr>
                <w:sz w:val="28"/>
                <w:szCs w:val="28"/>
              </w:rPr>
            </w:pPr>
            <w:r w:rsidRPr="002305E0">
              <w:rPr>
                <w:sz w:val="28"/>
                <w:szCs w:val="28"/>
              </w:rPr>
              <w:t>3</w:t>
            </w:r>
            <w:r w:rsidR="002305E0" w:rsidRPr="002305E0">
              <w:rPr>
                <w:sz w:val="28"/>
                <w:szCs w:val="28"/>
              </w:rPr>
              <w:t xml:space="preserve"> </w:t>
            </w:r>
            <w:r w:rsidRPr="002305E0">
              <w:rPr>
                <w:sz w:val="28"/>
                <w:szCs w:val="28"/>
              </w:rPr>
              <w:t>554,0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AC8" w:rsidRPr="002305E0" w:rsidRDefault="00FC3AC8" w:rsidP="00B02A3E">
            <w:pPr>
              <w:jc w:val="center"/>
              <w:rPr>
                <w:sz w:val="28"/>
                <w:szCs w:val="28"/>
              </w:rPr>
            </w:pPr>
            <w:r w:rsidRPr="002305E0">
              <w:rPr>
                <w:sz w:val="28"/>
                <w:szCs w:val="28"/>
              </w:rPr>
              <w:t>3</w:t>
            </w:r>
            <w:r w:rsidR="002305E0" w:rsidRPr="002305E0">
              <w:rPr>
                <w:sz w:val="28"/>
                <w:szCs w:val="28"/>
              </w:rPr>
              <w:t xml:space="preserve"> </w:t>
            </w:r>
            <w:r w:rsidRPr="002305E0">
              <w:rPr>
                <w:sz w:val="28"/>
                <w:szCs w:val="28"/>
              </w:rPr>
              <w:t>554,0</w:t>
            </w:r>
          </w:p>
        </w:tc>
      </w:tr>
    </w:tbl>
    <w:p w:rsidR="007D2AE7" w:rsidRDefault="007D2AE7">
      <w:pPr>
        <w:shd w:val="clear" w:color="auto" w:fill="FFFFFF"/>
        <w:spacing w:after="331"/>
        <w:ind w:left="851" w:firstLine="589"/>
        <w:jc w:val="center"/>
        <w:rPr>
          <w:b/>
          <w:bCs/>
          <w:color w:val="000000"/>
          <w:sz w:val="28"/>
          <w:szCs w:val="28"/>
        </w:rPr>
      </w:pPr>
    </w:p>
    <w:p w:rsidR="007D2AE7" w:rsidRDefault="007D2AE7">
      <w:pPr>
        <w:shd w:val="clear" w:color="auto" w:fill="FFFFFF"/>
        <w:spacing w:after="331"/>
        <w:ind w:left="851" w:firstLine="589"/>
        <w:jc w:val="center"/>
        <w:rPr>
          <w:b/>
          <w:bCs/>
          <w:color w:val="000000"/>
          <w:sz w:val="28"/>
          <w:szCs w:val="28"/>
        </w:rPr>
      </w:pPr>
    </w:p>
    <w:p w:rsidR="00CA21DC" w:rsidRDefault="00CA21DC">
      <w:pPr>
        <w:shd w:val="clear" w:color="auto" w:fill="FFFFFF"/>
        <w:spacing w:after="331"/>
        <w:ind w:left="851" w:firstLine="589"/>
        <w:jc w:val="center"/>
        <w:rPr>
          <w:color w:val="000000"/>
          <w:spacing w:val="-1"/>
          <w:sz w:val="26"/>
          <w:szCs w:val="26"/>
        </w:rPr>
      </w:pPr>
      <w:r w:rsidRPr="003D0F2D">
        <w:rPr>
          <w:b/>
          <w:bCs/>
          <w:color w:val="000000"/>
          <w:sz w:val="28"/>
          <w:szCs w:val="28"/>
        </w:rPr>
        <w:t>Дефицит бюджета</w:t>
      </w:r>
      <w:r w:rsidRPr="003D0F2D">
        <w:rPr>
          <w:bCs/>
          <w:color w:val="000000"/>
          <w:sz w:val="28"/>
          <w:szCs w:val="28"/>
        </w:rPr>
        <w:t xml:space="preserve"> на </w:t>
      </w:r>
      <w:r>
        <w:rPr>
          <w:bCs/>
          <w:color w:val="000000"/>
          <w:sz w:val="28"/>
          <w:szCs w:val="28"/>
        </w:rPr>
        <w:t xml:space="preserve">плановый период </w:t>
      </w:r>
      <w:r w:rsidRPr="003D0F2D">
        <w:rPr>
          <w:bCs/>
          <w:color w:val="000000"/>
          <w:sz w:val="28"/>
          <w:szCs w:val="28"/>
        </w:rPr>
        <w:t>202</w:t>
      </w:r>
      <w:r>
        <w:rPr>
          <w:bCs/>
          <w:color w:val="000000"/>
          <w:sz w:val="28"/>
          <w:szCs w:val="28"/>
        </w:rPr>
        <w:t>5 год и 2026 годов не меняется.</w:t>
      </w:r>
    </w:p>
    <w:p w:rsidR="00565D08" w:rsidRDefault="00C368B2">
      <w:pPr>
        <w:shd w:val="clear" w:color="auto" w:fill="FFFFFF"/>
        <w:spacing w:after="331"/>
        <w:ind w:left="851" w:firstLine="589"/>
        <w:jc w:val="center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________</w:t>
      </w:r>
    </w:p>
    <w:sectPr w:rsidR="00565D08" w:rsidSect="00BE3FF0">
      <w:pgSz w:w="11906" w:h="16838"/>
      <w:pgMar w:top="709" w:right="414" w:bottom="357" w:left="505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104" w:rsidRDefault="00022104">
      <w:r>
        <w:separator/>
      </w:r>
    </w:p>
  </w:endnote>
  <w:endnote w:type="continuationSeparator" w:id="1">
    <w:p w:rsidR="00022104" w:rsidRDefault="00022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104" w:rsidRDefault="00022104">
      <w:r>
        <w:separator/>
      </w:r>
    </w:p>
  </w:footnote>
  <w:footnote w:type="continuationSeparator" w:id="1">
    <w:p w:rsidR="00022104" w:rsidRDefault="00022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3754"/>
    <w:multiLevelType w:val="hybridMultilevel"/>
    <w:tmpl w:val="B62AE1EE"/>
    <w:lvl w:ilvl="0" w:tplc="F10631C6">
      <w:start w:val="1"/>
      <w:numFmt w:val="bullet"/>
      <w:lvlText w:val="–"/>
      <w:lvlJc w:val="left"/>
      <w:pPr>
        <w:ind w:left="1971" w:hanging="360"/>
      </w:pPr>
      <w:rPr>
        <w:rFonts w:ascii="Arial" w:eastAsia="Arial" w:hAnsi="Arial" w:cs="Arial" w:hint="default"/>
      </w:rPr>
    </w:lvl>
    <w:lvl w:ilvl="1" w:tplc="DDC6AD3E">
      <w:start w:val="1"/>
      <w:numFmt w:val="bullet"/>
      <w:lvlText w:val="o"/>
      <w:lvlJc w:val="left"/>
      <w:pPr>
        <w:ind w:left="2691" w:hanging="360"/>
      </w:pPr>
      <w:rPr>
        <w:rFonts w:ascii="Courier New" w:eastAsia="Courier New" w:hAnsi="Courier New" w:cs="Courier New" w:hint="default"/>
      </w:rPr>
    </w:lvl>
    <w:lvl w:ilvl="2" w:tplc="D0D03632">
      <w:start w:val="1"/>
      <w:numFmt w:val="bullet"/>
      <w:lvlText w:val="§"/>
      <w:lvlJc w:val="left"/>
      <w:pPr>
        <w:ind w:left="3411" w:hanging="360"/>
      </w:pPr>
      <w:rPr>
        <w:rFonts w:ascii="Wingdings" w:eastAsia="Wingdings" w:hAnsi="Wingdings" w:cs="Wingdings" w:hint="default"/>
      </w:rPr>
    </w:lvl>
    <w:lvl w:ilvl="3" w:tplc="6840FA06">
      <w:start w:val="1"/>
      <w:numFmt w:val="bullet"/>
      <w:lvlText w:val="·"/>
      <w:lvlJc w:val="left"/>
      <w:pPr>
        <w:ind w:left="4131" w:hanging="360"/>
      </w:pPr>
      <w:rPr>
        <w:rFonts w:ascii="Symbol" w:eastAsia="Symbol" w:hAnsi="Symbol" w:cs="Symbol" w:hint="default"/>
      </w:rPr>
    </w:lvl>
    <w:lvl w:ilvl="4" w:tplc="464C478E">
      <w:start w:val="1"/>
      <w:numFmt w:val="bullet"/>
      <w:lvlText w:val="o"/>
      <w:lvlJc w:val="left"/>
      <w:pPr>
        <w:ind w:left="4851" w:hanging="360"/>
      </w:pPr>
      <w:rPr>
        <w:rFonts w:ascii="Courier New" w:eastAsia="Courier New" w:hAnsi="Courier New" w:cs="Courier New" w:hint="default"/>
      </w:rPr>
    </w:lvl>
    <w:lvl w:ilvl="5" w:tplc="77C4078C">
      <w:start w:val="1"/>
      <w:numFmt w:val="bullet"/>
      <w:lvlText w:val="§"/>
      <w:lvlJc w:val="left"/>
      <w:pPr>
        <w:ind w:left="5571" w:hanging="360"/>
      </w:pPr>
      <w:rPr>
        <w:rFonts w:ascii="Wingdings" w:eastAsia="Wingdings" w:hAnsi="Wingdings" w:cs="Wingdings" w:hint="default"/>
      </w:rPr>
    </w:lvl>
    <w:lvl w:ilvl="6" w:tplc="C742DF7E">
      <w:start w:val="1"/>
      <w:numFmt w:val="bullet"/>
      <w:lvlText w:val="·"/>
      <w:lvlJc w:val="left"/>
      <w:pPr>
        <w:ind w:left="6291" w:hanging="360"/>
      </w:pPr>
      <w:rPr>
        <w:rFonts w:ascii="Symbol" w:eastAsia="Symbol" w:hAnsi="Symbol" w:cs="Symbol" w:hint="default"/>
      </w:rPr>
    </w:lvl>
    <w:lvl w:ilvl="7" w:tplc="89B68DD8">
      <w:start w:val="1"/>
      <w:numFmt w:val="bullet"/>
      <w:lvlText w:val="o"/>
      <w:lvlJc w:val="left"/>
      <w:pPr>
        <w:ind w:left="7011" w:hanging="360"/>
      </w:pPr>
      <w:rPr>
        <w:rFonts w:ascii="Courier New" w:eastAsia="Courier New" w:hAnsi="Courier New" w:cs="Courier New" w:hint="default"/>
      </w:rPr>
    </w:lvl>
    <w:lvl w:ilvl="8" w:tplc="32C4FAB4">
      <w:start w:val="1"/>
      <w:numFmt w:val="bullet"/>
      <w:lvlText w:val="§"/>
      <w:lvlJc w:val="left"/>
      <w:pPr>
        <w:ind w:left="7731" w:hanging="360"/>
      </w:pPr>
      <w:rPr>
        <w:rFonts w:ascii="Wingdings" w:eastAsia="Wingdings" w:hAnsi="Wingdings" w:cs="Wingdings" w:hint="default"/>
      </w:rPr>
    </w:lvl>
  </w:abstractNum>
  <w:abstractNum w:abstractNumId="1">
    <w:nsid w:val="26222281"/>
    <w:multiLevelType w:val="hybridMultilevel"/>
    <w:tmpl w:val="C660F1B6"/>
    <w:lvl w:ilvl="0" w:tplc="87926C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788D3BE">
      <w:start w:val="1"/>
      <w:numFmt w:val="lowerLetter"/>
      <w:lvlText w:val="%2."/>
      <w:lvlJc w:val="left"/>
      <w:pPr>
        <w:ind w:left="1440" w:hanging="360"/>
      </w:pPr>
    </w:lvl>
    <w:lvl w:ilvl="2" w:tplc="9F560FC2">
      <w:start w:val="1"/>
      <w:numFmt w:val="lowerRoman"/>
      <w:lvlText w:val="%3."/>
      <w:lvlJc w:val="right"/>
      <w:pPr>
        <w:ind w:left="2160" w:hanging="180"/>
      </w:pPr>
    </w:lvl>
    <w:lvl w:ilvl="3" w:tplc="0A883E3A">
      <w:start w:val="1"/>
      <w:numFmt w:val="decimal"/>
      <w:lvlText w:val="%4."/>
      <w:lvlJc w:val="left"/>
      <w:pPr>
        <w:ind w:left="2880" w:hanging="360"/>
      </w:pPr>
    </w:lvl>
    <w:lvl w:ilvl="4" w:tplc="CAFCE1FE">
      <w:start w:val="1"/>
      <w:numFmt w:val="lowerLetter"/>
      <w:lvlText w:val="%5."/>
      <w:lvlJc w:val="left"/>
      <w:pPr>
        <w:ind w:left="3600" w:hanging="360"/>
      </w:pPr>
    </w:lvl>
    <w:lvl w:ilvl="5" w:tplc="60808228">
      <w:start w:val="1"/>
      <w:numFmt w:val="lowerRoman"/>
      <w:lvlText w:val="%6."/>
      <w:lvlJc w:val="right"/>
      <w:pPr>
        <w:ind w:left="4320" w:hanging="180"/>
      </w:pPr>
    </w:lvl>
    <w:lvl w:ilvl="6" w:tplc="E0E654A2">
      <w:start w:val="1"/>
      <w:numFmt w:val="decimal"/>
      <w:lvlText w:val="%7."/>
      <w:lvlJc w:val="left"/>
      <w:pPr>
        <w:ind w:left="5040" w:hanging="360"/>
      </w:pPr>
    </w:lvl>
    <w:lvl w:ilvl="7" w:tplc="5F98ABCA">
      <w:start w:val="1"/>
      <w:numFmt w:val="lowerLetter"/>
      <w:lvlText w:val="%8."/>
      <w:lvlJc w:val="left"/>
      <w:pPr>
        <w:ind w:left="5760" w:hanging="360"/>
      </w:pPr>
    </w:lvl>
    <w:lvl w:ilvl="8" w:tplc="F4D4ED2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C391E"/>
    <w:multiLevelType w:val="hybridMultilevel"/>
    <w:tmpl w:val="F736789A"/>
    <w:lvl w:ilvl="0" w:tplc="39B2B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C8976">
      <w:start w:val="1"/>
      <w:numFmt w:val="lowerLetter"/>
      <w:lvlText w:val="%2."/>
      <w:lvlJc w:val="left"/>
      <w:pPr>
        <w:ind w:left="1440" w:hanging="360"/>
      </w:pPr>
    </w:lvl>
    <w:lvl w:ilvl="2" w:tplc="F956F2FA">
      <w:start w:val="1"/>
      <w:numFmt w:val="lowerRoman"/>
      <w:lvlText w:val="%3."/>
      <w:lvlJc w:val="right"/>
      <w:pPr>
        <w:ind w:left="2160" w:hanging="180"/>
      </w:pPr>
    </w:lvl>
    <w:lvl w:ilvl="3" w:tplc="1A4E7DC4">
      <w:start w:val="1"/>
      <w:numFmt w:val="decimal"/>
      <w:lvlText w:val="%4."/>
      <w:lvlJc w:val="left"/>
      <w:pPr>
        <w:ind w:left="2880" w:hanging="360"/>
      </w:pPr>
    </w:lvl>
    <w:lvl w:ilvl="4" w:tplc="5B24E152">
      <w:start w:val="1"/>
      <w:numFmt w:val="lowerLetter"/>
      <w:lvlText w:val="%5."/>
      <w:lvlJc w:val="left"/>
      <w:pPr>
        <w:ind w:left="3600" w:hanging="360"/>
      </w:pPr>
    </w:lvl>
    <w:lvl w:ilvl="5" w:tplc="893AD7F2">
      <w:start w:val="1"/>
      <w:numFmt w:val="lowerRoman"/>
      <w:lvlText w:val="%6."/>
      <w:lvlJc w:val="right"/>
      <w:pPr>
        <w:ind w:left="4320" w:hanging="180"/>
      </w:pPr>
    </w:lvl>
    <w:lvl w:ilvl="6" w:tplc="F8F680D4">
      <w:start w:val="1"/>
      <w:numFmt w:val="decimal"/>
      <w:lvlText w:val="%7."/>
      <w:lvlJc w:val="left"/>
      <w:pPr>
        <w:ind w:left="5040" w:hanging="360"/>
      </w:pPr>
    </w:lvl>
    <w:lvl w:ilvl="7" w:tplc="D41CD6A0">
      <w:start w:val="1"/>
      <w:numFmt w:val="lowerLetter"/>
      <w:lvlText w:val="%8."/>
      <w:lvlJc w:val="left"/>
      <w:pPr>
        <w:ind w:left="5760" w:hanging="360"/>
      </w:pPr>
    </w:lvl>
    <w:lvl w:ilvl="8" w:tplc="33DC10D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B2659"/>
    <w:multiLevelType w:val="hybridMultilevel"/>
    <w:tmpl w:val="8586F8CE"/>
    <w:lvl w:ilvl="0" w:tplc="822AECCA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8D44045C">
      <w:start w:val="1"/>
      <w:numFmt w:val="lowerLetter"/>
      <w:lvlText w:val="%2."/>
      <w:lvlJc w:val="left"/>
      <w:pPr>
        <w:ind w:left="1440" w:hanging="360"/>
      </w:pPr>
    </w:lvl>
    <w:lvl w:ilvl="2" w:tplc="9D8C7D9A">
      <w:start w:val="1"/>
      <w:numFmt w:val="lowerRoman"/>
      <w:lvlText w:val="%3."/>
      <w:lvlJc w:val="right"/>
      <w:pPr>
        <w:ind w:left="2160" w:hanging="180"/>
      </w:pPr>
    </w:lvl>
    <w:lvl w:ilvl="3" w:tplc="06787F0A">
      <w:start w:val="1"/>
      <w:numFmt w:val="decimal"/>
      <w:lvlText w:val="%4."/>
      <w:lvlJc w:val="left"/>
      <w:pPr>
        <w:ind w:left="2880" w:hanging="360"/>
      </w:pPr>
    </w:lvl>
    <w:lvl w:ilvl="4" w:tplc="37122A68">
      <w:start w:val="1"/>
      <w:numFmt w:val="lowerLetter"/>
      <w:lvlText w:val="%5."/>
      <w:lvlJc w:val="left"/>
      <w:pPr>
        <w:ind w:left="3600" w:hanging="360"/>
      </w:pPr>
    </w:lvl>
    <w:lvl w:ilvl="5" w:tplc="5818E3CC">
      <w:start w:val="1"/>
      <w:numFmt w:val="lowerRoman"/>
      <w:lvlText w:val="%6."/>
      <w:lvlJc w:val="right"/>
      <w:pPr>
        <w:ind w:left="4320" w:hanging="180"/>
      </w:pPr>
    </w:lvl>
    <w:lvl w:ilvl="6" w:tplc="CDA0F186">
      <w:start w:val="1"/>
      <w:numFmt w:val="decimal"/>
      <w:lvlText w:val="%7."/>
      <w:lvlJc w:val="left"/>
      <w:pPr>
        <w:ind w:left="5040" w:hanging="360"/>
      </w:pPr>
    </w:lvl>
    <w:lvl w:ilvl="7" w:tplc="59A484C6">
      <w:start w:val="1"/>
      <w:numFmt w:val="lowerLetter"/>
      <w:lvlText w:val="%8."/>
      <w:lvlJc w:val="left"/>
      <w:pPr>
        <w:ind w:left="5760" w:hanging="360"/>
      </w:pPr>
    </w:lvl>
    <w:lvl w:ilvl="8" w:tplc="4516AA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D08"/>
    <w:rsid w:val="0002093D"/>
    <w:rsid w:val="00022104"/>
    <w:rsid w:val="000A212B"/>
    <w:rsid w:val="000F7900"/>
    <w:rsid w:val="001053EA"/>
    <w:rsid w:val="00132266"/>
    <w:rsid w:val="00153FC9"/>
    <w:rsid w:val="001851A3"/>
    <w:rsid w:val="001B7225"/>
    <w:rsid w:val="002305E0"/>
    <w:rsid w:val="002A3B75"/>
    <w:rsid w:val="002F144D"/>
    <w:rsid w:val="002F5A2B"/>
    <w:rsid w:val="003C1800"/>
    <w:rsid w:val="003D0F2D"/>
    <w:rsid w:val="003E3F9B"/>
    <w:rsid w:val="003F7C20"/>
    <w:rsid w:val="00400F08"/>
    <w:rsid w:val="00466A2F"/>
    <w:rsid w:val="00466F73"/>
    <w:rsid w:val="00481816"/>
    <w:rsid w:val="004D20D9"/>
    <w:rsid w:val="004E12E2"/>
    <w:rsid w:val="005152A9"/>
    <w:rsid w:val="00543193"/>
    <w:rsid w:val="0055150F"/>
    <w:rsid w:val="00565D08"/>
    <w:rsid w:val="00587D8A"/>
    <w:rsid w:val="005904D2"/>
    <w:rsid w:val="00590989"/>
    <w:rsid w:val="005C3540"/>
    <w:rsid w:val="005F0761"/>
    <w:rsid w:val="00625E5A"/>
    <w:rsid w:val="0063497F"/>
    <w:rsid w:val="00663A07"/>
    <w:rsid w:val="006902AC"/>
    <w:rsid w:val="00694864"/>
    <w:rsid w:val="006B0DF3"/>
    <w:rsid w:val="006B6164"/>
    <w:rsid w:val="007347E8"/>
    <w:rsid w:val="007D01C7"/>
    <w:rsid w:val="007D2AE7"/>
    <w:rsid w:val="007E5AB1"/>
    <w:rsid w:val="008139A8"/>
    <w:rsid w:val="0082200A"/>
    <w:rsid w:val="00830E93"/>
    <w:rsid w:val="008368F4"/>
    <w:rsid w:val="00881E30"/>
    <w:rsid w:val="008852C5"/>
    <w:rsid w:val="00891D4E"/>
    <w:rsid w:val="00894D78"/>
    <w:rsid w:val="008E38C8"/>
    <w:rsid w:val="008E6DF4"/>
    <w:rsid w:val="008F28F2"/>
    <w:rsid w:val="00923509"/>
    <w:rsid w:val="00A91ED0"/>
    <w:rsid w:val="00AC2D49"/>
    <w:rsid w:val="00B02A3E"/>
    <w:rsid w:val="00B047D2"/>
    <w:rsid w:val="00B36A98"/>
    <w:rsid w:val="00B500C8"/>
    <w:rsid w:val="00B617D9"/>
    <w:rsid w:val="00B821A5"/>
    <w:rsid w:val="00BB6B02"/>
    <w:rsid w:val="00BE3FF0"/>
    <w:rsid w:val="00C24A67"/>
    <w:rsid w:val="00C32684"/>
    <w:rsid w:val="00C368B2"/>
    <w:rsid w:val="00C36BD6"/>
    <w:rsid w:val="00C86FA5"/>
    <w:rsid w:val="00CA21DC"/>
    <w:rsid w:val="00CB79A5"/>
    <w:rsid w:val="00D22E15"/>
    <w:rsid w:val="00D54B0F"/>
    <w:rsid w:val="00D55C1C"/>
    <w:rsid w:val="00D85608"/>
    <w:rsid w:val="00D969D0"/>
    <w:rsid w:val="00D97218"/>
    <w:rsid w:val="00D9760D"/>
    <w:rsid w:val="00DB16F8"/>
    <w:rsid w:val="00DB545D"/>
    <w:rsid w:val="00DE6A03"/>
    <w:rsid w:val="00E0478F"/>
    <w:rsid w:val="00E63ED3"/>
    <w:rsid w:val="00E942B7"/>
    <w:rsid w:val="00F05101"/>
    <w:rsid w:val="00F24D22"/>
    <w:rsid w:val="00F25B75"/>
    <w:rsid w:val="00F65011"/>
    <w:rsid w:val="00FA08B3"/>
    <w:rsid w:val="00FC3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D08"/>
    <w:pPr>
      <w:widowContro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65D0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65D0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65D0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65D0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65D0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65D0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65D0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65D0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65D0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65D0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65D0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565D0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65D0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565D0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65D0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565D0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65D0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65D0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565D08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565D0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65D08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5D0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65D0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65D0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65D0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65D08"/>
    <w:rPr>
      <w:i/>
    </w:rPr>
  </w:style>
  <w:style w:type="character" w:customStyle="1" w:styleId="HeaderChar">
    <w:name w:val="Header Char"/>
    <w:basedOn w:val="a0"/>
    <w:link w:val="Header"/>
    <w:uiPriority w:val="99"/>
    <w:rsid w:val="00565D08"/>
  </w:style>
  <w:style w:type="character" w:customStyle="1" w:styleId="FooterChar">
    <w:name w:val="Footer Char"/>
    <w:basedOn w:val="a0"/>
    <w:link w:val="Footer"/>
    <w:uiPriority w:val="99"/>
    <w:rsid w:val="00565D08"/>
  </w:style>
  <w:style w:type="character" w:customStyle="1" w:styleId="CaptionChar">
    <w:name w:val="Caption Char"/>
    <w:link w:val="Footer"/>
    <w:uiPriority w:val="99"/>
    <w:rsid w:val="00565D08"/>
  </w:style>
  <w:style w:type="table" w:customStyle="1" w:styleId="TableGridLight">
    <w:name w:val="Table Grid Light"/>
    <w:basedOn w:val="a1"/>
    <w:uiPriority w:val="59"/>
    <w:rsid w:val="00565D0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65D0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65D0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65D0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65D0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65D0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65D0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65D0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65D0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65D0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65D0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65D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65D0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65D0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65D0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65D0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65D0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65D0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65D0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65D0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65D0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565D08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565D08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565D08"/>
    <w:rPr>
      <w:sz w:val="18"/>
    </w:rPr>
  </w:style>
  <w:style w:type="character" w:styleId="ac">
    <w:name w:val="footnote reference"/>
    <w:basedOn w:val="a0"/>
    <w:uiPriority w:val="99"/>
    <w:unhideWhenUsed/>
    <w:rsid w:val="00565D08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565D08"/>
  </w:style>
  <w:style w:type="character" w:customStyle="1" w:styleId="ae">
    <w:name w:val="Текст концевой сноски Знак"/>
    <w:link w:val="ad"/>
    <w:uiPriority w:val="99"/>
    <w:rsid w:val="00565D08"/>
    <w:rPr>
      <w:sz w:val="20"/>
    </w:rPr>
  </w:style>
  <w:style w:type="character" w:styleId="af">
    <w:name w:val="endnote reference"/>
    <w:basedOn w:val="a0"/>
    <w:uiPriority w:val="99"/>
    <w:semiHidden/>
    <w:unhideWhenUsed/>
    <w:rsid w:val="00565D0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65D08"/>
    <w:pPr>
      <w:spacing w:after="57"/>
    </w:pPr>
  </w:style>
  <w:style w:type="paragraph" w:styleId="21">
    <w:name w:val="toc 2"/>
    <w:basedOn w:val="a"/>
    <w:next w:val="a"/>
    <w:uiPriority w:val="39"/>
    <w:unhideWhenUsed/>
    <w:rsid w:val="00565D0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65D0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65D0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65D0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65D0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65D0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65D0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65D08"/>
    <w:pPr>
      <w:spacing w:after="57"/>
      <w:ind w:left="2268"/>
    </w:pPr>
  </w:style>
  <w:style w:type="paragraph" w:styleId="af0">
    <w:name w:val="TOC Heading"/>
    <w:uiPriority w:val="39"/>
    <w:unhideWhenUsed/>
    <w:rsid w:val="00565D08"/>
  </w:style>
  <w:style w:type="paragraph" w:styleId="af1">
    <w:name w:val="table of figures"/>
    <w:basedOn w:val="a"/>
    <w:next w:val="a"/>
    <w:uiPriority w:val="99"/>
    <w:unhideWhenUsed/>
    <w:rsid w:val="00565D08"/>
  </w:style>
  <w:style w:type="character" w:customStyle="1" w:styleId="af2">
    <w:name w:val="Текст выноски Знак"/>
    <w:basedOn w:val="a0"/>
    <w:link w:val="af3"/>
    <w:uiPriority w:val="99"/>
    <w:qFormat/>
    <w:rsid w:val="00565D08"/>
    <w:rPr>
      <w:rFonts w:ascii="Tahoma" w:hAnsi="Tahoma" w:cs="Tahoma"/>
      <w:sz w:val="16"/>
      <w:szCs w:val="16"/>
    </w:rPr>
  </w:style>
  <w:style w:type="character" w:customStyle="1" w:styleId="af4">
    <w:name w:val="Верхний колонтитул Знак"/>
    <w:basedOn w:val="a0"/>
    <w:link w:val="Header"/>
    <w:uiPriority w:val="99"/>
    <w:semiHidden/>
    <w:qFormat/>
    <w:rsid w:val="00565D08"/>
    <w:rPr>
      <w:sz w:val="20"/>
      <w:szCs w:val="20"/>
    </w:rPr>
  </w:style>
  <w:style w:type="character" w:customStyle="1" w:styleId="af5">
    <w:name w:val="Нижний колонтитул Знак"/>
    <w:basedOn w:val="a0"/>
    <w:link w:val="Footer"/>
    <w:uiPriority w:val="99"/>
    <w:semiHidden/>
    <w:qFormat/>
    <w:rsid w:val="00565D08"/>
    <w:rPr>
      <w:sz w:val="20"/>
      <w:szCs w:val="20"/>
    </w:rPr>
  </w:style>
  <w:style w:type="character" w:customStyle="1" w:styleId="apple-style-span">
    <w:name w:val="apple-style-span"/>
    <w:uiPriority w:val="99"/>
    <w:qFormat/>
    <w:rsid w:val="00565D08"/>
  </w:style>
  <w:style w:type="paragraph" w:customStyle="1" w:styleId="af6">
    <w:name w:val="Заголовок"/>
    <w:basedOn w:val="a"/>
    <w:next w:val="af7"/>
    <w:qFormat/>
    <w:rsid w:val="00565D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7">
    <w:name w:val="Body Text"/>
    <w:basedOn w:val="a"/>
    <w:rsid w:val="00565D08"/>
    <w:pPr>
      <w:spacing w:after="140" w:line="276" w:lineRule="auto"/>
    </w:pPr>
  </w:style>
  <w:style w:type="paragraph" w:styleId="af8">
    <w:name w:val="List"/>
    <w:basedOn w:val="af7"/>
    <w:rsid w:val="00565D08"/>
    <w:rPr>
      <w:rFonts w:cs="Arial"/>
    </w:rPr>
  </w:style>
  <w:style w:type="paragraph" w:customStyle="1" w:styleId="Caption">
    <w:name w:val="Caption"/>
    <w:basedOn w:val="a"/>
    <w:qFormat/>
    <w:rsid w:val="00565D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9">
    <w:name w:val="index heading"/>
    <w:basedOn w:val="a"/>
    <w:qFormat/>
    <w:rsid w:val="00565D08"/>
    <w:pPr>
      <w:suppressLineNumbers/>
    </w:pPr>
    <w:rPr>
      <w:rFonts w:cs="Arial"/>
    </w:rPr>
  </w:style>
  <w:style w:type="paragraph" w:styleId="af3">
    <w:name w:val="Balloon Text"/>
    <w:basedOn w:val="a"/>
    <w:link w:val="af2"/>
    <w:uiPriority w:val="99"/>
    <w:semiHidden/>
    <w:qFormat/>
    <w:rsid w:val="00565D08"/>
    <w:rPr>
      <w:rFonts w:ascii="Tahoma" w:hAnsi="Tahoma" w:cs="Tahoma"/>
      <w:sz w:val="16"/>
      <w:szCs w:val="16"/>
    </w:rPr>
  </w:style>
  <w:style w:type="paragraph" w:customStyle="1" w:styleId="afa">
    <w:name w:val="Колонтитул"/>
    <w:basedOn w:val="a"/>
    <w:qFormat/>
    <w:rsid w:val="00565D08"/>
  </w:style>
  <w:style w:type="paragraph" w:customStyle="1" w:styleId="Header">
    <w:name w:val="Header"/>
    <w:basedOn w:val="a"/>
    <w:link w:val="af4"/>
    <w:uiPriority w:val="99"/>
    <w:rsid w:val="00565D08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5"/>
    <w:uiPriority w:val="99"/>
    <w:rsid w:val="00565D08"/>
    <w:pPr>
      <w:tabs>
        <w:tab w:val="center" w:pos="4677"/>
        <w:tab w:val="right" w:pos="9355"/>
      </w:tabs>
    </w:pPr>
  </w:style>
  <w:style w:type="paragraph" w:customStyle="1" w:styleId="afb">
    <w:name w:val="Знак"/>
    <w:basedOn w:val="a"/>
    <w:uiPriority w:val="99"/>
    <w:qFormat/>
    <w:rsid w:val="00565D08"/>
    <w:pPr>
      <w:widowControl/>
      <w:spacing w:beforeAutospacing="1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uiPriority w:val="99"/>
    <w:qFormat/>
    <w:rsid w:val="00565D08"/>
    <w:pPr>
      <w:widowControl w:val="0"/>
    </w:pPr>
    <w:rPr>
      <w:rFonts w:ascii="Courier New" w:hAnsi="Courier New" w:cs="Courier New"/>
      <w:sz w:val="20"/>
      <w:szCs w:val="20"/>
    </w:rPr>
  </w:style>
  <w:style w:type="paragraph" w:styleId="afc">
    <w:name w:val="No Spacing"/>
    <w:uiPriority w:val="99"/>
    <w:qFormat/>
    <w:rsid w:val="00565D08"/>
    <w:pPr>
      <w:widowControl w:val="0"/>
    </w:pPr>
    <w:rPr>
      <w:sz w:val="20"/>
      <w:szCs w:val="20"/>
    </w:rPr>
  </w:style>
  <w:style w:type="paragraph" w:styleId="afd">
    <w:name w:val="List Paragraph"/>
    <w:basedOn w:val="a"/>
    <w:uiPriority w:val="99"/>
    <w:qFormat/>
    <w:rsid w:val="00565D08"/>
    <w:pPr>
      <w:ind w:left="720"/>
    </w:pPr>
  </w:style>
  <w:style w:type="table" w:styleId="afe">
    <w:name w:val="Table Grid"/>
    <w:basedOn w:val="a1"/>
    <w:uiPriority w:val="99"/>
    <w:rsid w:val="00565D0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565D08"/>
    <w:pPr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</Company>
  <LinksUpToDate>false</LinksUpToDate>
  <CharactersWithSpaces>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Родыгина</dc:creator>
  <cp:lastModifiedBy>Харина</cp:lastModifiedBy>
  <cp:revision>51</cp:revision>
  <cp:lastPrinted>2024-04-02T05:00:00Z</cp:lastPrinted>
  <dcterms:created xsi:type="dcterms:W3CDTF">2024-02-12T11:35:00Z</dcterms:created>
  <dcterms:modified xsi:type="dcterms:W3CDTF">2024-04-02T10:58:00Z</dcterms:modified>
  <dc:language>ru-RU</dc:language>
</cp:coreProperties>
</file>