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Информация</w:t>
      </w:r>
      <w:r>
        <w:rPr>
          <w:b/>
          <w:sz w:val="28"/>
          <w:szCs w:val="28"/>
        </w:rPr>
        <w:t xml:space="preserve"> о результатах контрольной деятельности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администрации Кирово-Чепецкого района, уполномоченного на осуществление внутреннего муниципального финансового контроля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 в рамках осуществления внутреннего муниципального финансового контроля финансов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Кирово-Чепецкого района проведено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контрольных мероприятий.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Объем проверенных средств составил </w:t>
      </w:r>
      <w:r>
        <w:rPr>
          <w:color w:val="1a1a1a"/>
          <w:sz w:val="28"/>
          <w:szCs w:val="28"/>
        </w:rPr>
        <w:t xml:space="preserve">121</w:t>
      </w:r>
      <w:r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591,1 тыс.</w:t>
      </w:r>
      <w:r>
        <w:rPr>
          <w:sz w:val="28"/>
          <w:szCs w:val="28"/>
        </w:rPr>
        <w:t xml:space="preserve"> рублей.</w:t>
      </w:r>
      <w:r>
        <w:rPr>
          <w:sz w:val="28"/>
          <w:szCs w:val="28"/>
        </w:rPr>
      </w:r>
    </w:p>
    <w:p>
      <w:pPr>
        <w:pStyle w:val="Normal"/>
        <w:tabs>
          <w:tab w:val="left" w:pos="567" w:leader="none"/>
          <w:tab w:val="left" w:pos="709" w:leader="none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Контрольными мероприятиями выявлено 251 финансовое нарушение на общую сумму 1 651,5 тыс.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</w:t>
      </w:r>
      <w:r>
        <w:rPr>
          <w:sz w:val="28"/>
          <w:szCs w:val="28"/>
        </w:rPr>
        <w:t xml:space="preserve">:</w:t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неэффективное использование денежных средств и нефинансовых активов на сумму  </w:t>
      </w:r>
      <w:r>
        <w:rPr>
          <w:sz w:val="28"/>
          <w:szCs w:val="28"/>
        </w:rPr>
        <w:t xml:space="preserve">99,3</w:t>
      </w:r>
      <w:r>
        <w:rPr>
          <w:sz w:val="28"/>
          <w:szCs w:val="28"/>
        </w:rPr>
        <w:t xml:space="preserve"> тыс. рублей;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при исполнении бюджета по расходам на сумму </w:t>
      </w:r>
      <w:r>
        <w:rPr>
          <w:rFonts w:ascii="Times New Roman" w:hAnsi="Times New Roman" w:cs="Times New Roman"/>
          <w:sz w:val="28"/>
          <w:szCs w:val="28"/>
        </w:rPr>
        <w:t xml:space="preserve">26,0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нарушения порядка ведения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кассовых операций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448,7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bCs/>
          <w:iCs/>
          <w:sz w:val="28"/>
          <w:szCs w:val="28"/>
        </w:rPr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нарушения порядка ведения бюджетного учета на сумму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1077,5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рублей.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Проверками установлены не суммовые нарушения в количестве 936 единиц, из них: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бюджетного законодательства – 8;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трудового законодательства – 17;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закона о бухгалтерском учете – 805;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гражданского законодательства – 32;</w:t>
      </w:r>
    </w:p>
    <w:p>
      <w:pPr>
        <w:pStyle w:val="UserStyle_5"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иные – 74.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мероприятий в объекты контроля направлены  9 представлений  для принятия мер по устранению причин и условий выявленных нарушений.</w:t>
      </w:r>
    </w:p>
    <w:p>
      <w:pPr>
        <w:pStyle w:val="Normal"/>
        <w:spacing w:line="2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исполнены в установленный срок.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допущенные нарушения по результатам контрольных мероприятий 1 работник привлечен к дисциплинарной ответственности.</w:t>
      </w:r>
    </w:p>
    <w:p>
      <w:pPr>
        <w:pStyle w:val="BodyTextIndent"/>
        <w:ind w:left="0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sectPr>
      <w:type w:val="nextPage"/>
      <w:pgSz w:w="11906" w:h="16838"/>
      <w:pgMar w:top="71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abstractNum w:abstractNumId="1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tabs>
          <w:tab w:val="num" w:pos="795" w:leader="none"/>
        </w:tabs>
        <w:ind w:left="79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515" w:leader="none"/>
        </w:tabs>
        <w:ind w:left="151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235" w:leader="none"/>
        </w:tabs>
        <w:ind w:left="223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955" w:leader="none"/>
        </w:tabs>
        <w:ind w:left="295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75" w:leader="none"/>
        </w:tabs>
        <w:ind w:left="367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95" w:leader="none"/>
        </w:tabs>
        <w:ind w:left="439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115" w:leader="none"/>
        </w:tabs>
        <w:ind w:left="511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835" w:leader="none"/>
        </w:tabs>
        <w:ind w:left="583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555" w:leader="none"/>
        </w:tabs>
        <w:ind w:left="6555" w:hanging="180"/>
      </w:pPr>
    </w:lvl>
  </w:abstractNum>
  <w:abstractNum w:abstractNumId="3">
    <w:multiLevelType w:val="hybridMultilevel"/>
    <w:lvl w:ilvl="0">
      <w:start w:val="2"/>
      <w:numFmt w:val="bullet"/>
      <w:suff w:val="tab"/>
      <w:lvlText w:val="-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429" w:leader="none"/>
        </w:tabs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80" w:leader="none"/>
        </w:tabs>
        <w:ind w:left="1080" w:hanging="36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1066" w:leader="none"/>
        </w:tabs>
        <w:ind w:left="106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6" w:leader="none"/>
        </w:tabs>
        <w:ind w:left="178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6" w:leader="none"/>
        </w:tabs>
        <w:ind w:left="250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6" w:leader="none"/>
        </w:tabs>
        <w:ind w:left="322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6" w:leader="none"/>
        </w:tabs>
        <w:ind w:left="394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6" w:leader="none"/>
        </w:tabs>
        <w:ind w:left="466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6" w:leader="none"/>
        </w:tabs>
        <w:ind w:left="538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6" w:leader="none"/>
        </w:tabs>
        <w:ind w:left="610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6" w:leader="none"/>
        </w:tabs>
        <w:ind w:left="6826" w:hanging="180"/>
      </w:pPr>
    </w:lvl>
  </w:abstractNum>
  <w:abstractNum w:abstractNumId="7">
    <w:multiLevelType w:val="hybridMultilevel"/>
    <w:lvl w:ilvl="0">
      <w:start w:val="3"/>
      <w:numFmt w:val="bullet"/>
      <w:suff w:val="tab"/>
      <w:lvlText w:val="-"/>
      <w:lvlJc w:val="left"/>
      <w:pPr>
        <w:pStyle w:val="Normal"/>
        <w:tabs>
          <w:tab w:val="num" w:pos="900" w:leader="none"/>
        </w:tabs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620" w:leader="none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340" w:leader="none"/>
        </w:tabs>
        <w:ind w:left="23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060" w:leader="none"/>
        </w:tabs>
        <w:ind w:left="30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780" w:leader="none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500" w:leader="none"/>
        </w:tabs>
        <w:ind w:left="45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220" w:leader="none"/>
        </w:tabs>
        <w:ind w:left="52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940" w:leader="none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660" w:leader="none"/>
        </w:tabs>
        <w:ind w:left="666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1066" w:leader="none"/>
        </w:tabs>
        <w:ind w:left="106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6" w:leader="none"/>
        </w:tabs>
        <w:ind w:left="178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6" w:leader="none"/>
        </w:tabs>
        <w:ind w:left="250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6" w:leader="none"/>
        </w:tabs>
        <w:ind w:left="322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6" w:leader="none"/>
        </w:tabs>
        <w:ind w:left="394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6" w:leader="none"/>
        </w:tabs>
        <w:ind w:left="466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6" w:leader="none"/>
        </w:tabs>
        <w:ind w:left="538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6" w:leader="none"/>
        </w:tabs>
        <w:ind w:left="610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6" w:leader="none"/>
        </w:tabs>
        <w:ind w:left="6826" w:hanging="180"/>
      </w:pPr>
    </w:lvl>
  </w:abstractNum>
  <w:abstractNum w:abstractNumId="9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9" w:leader="none"/>
        </w:tabs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66" w:leader="none"/>
        </w:tabs>
        <w:ind w:left="106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6" w:leader="none"/>
        </w:tabs>
        <w:ind w:left="178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6" w:leader="none"/>
        </w:tabs>
        <w:ind w:left="250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6" w:leader="none"/>
        </w:tabs>
        <w:ind w:left="322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6" w:leader="none"/>
        </w:tabs>
        <w:ind w:left="394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6" w:leader="none"/>
        </w:tabs>
        <w:ind w:left="466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6" w:leader="none"/>
        </w:tabs>
        <w:ind w:left="538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6" w:leader="none"/>
        </w:tabs>
        <w:ind w:left="610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6" w:leader="none"/>
        </w:tabs>
        <w:ind w:left="6826" w:hanging="180"/>
      </w:pPr>
    </w:lvl>
  </w:abstractNum>
  <w:abstractNum w:abstractNumId="12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ind w:right="-149" w:firstLine="709"/>
      <w:jc w:val="center"/>
      <w:outlineLvl w:val="0"/>
    </w:pPr>
    <w:rPr>
      <w:b/>
      <w:b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widowControl w:val="off"/>
      <w:spacing w:before="500" w:line="260" w:lineRule="auto"/>
      <w:jc w:val="both"/>
      <w:outlineLvl w:val="1"/>
    </w:pPr>
    <w:rPr>
      <w:sz w:val="28"/>
      <w:szCs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outlineLvl w:val="2"/>
    </w:pPr>
    <w:rPr>
      <w:b/>
      <w:bCs/>
      <w:szCs w:val="20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Основной шрифт"/>
    <w:next w:val="UserStyle_0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widowControl w:val="off"/>
      <w:spacing w:before="20"/>
      <w:ind w:firstLine="520"/>
    </w:pPr>
    <w:rPr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 w:val="28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</w:rPr>
  </w:style>
  <w:style w:type="paragraph" w:styleId="UserStyle_1">
    <w:name w:val=" Знак"/>
    <w:basedOn w:val="Normal"/>
    <w:next w:val="UserStyle_1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2">
    <w:name w:val=" Знак Знак Знак Знак Знак Знак Знак"/>
    <w:basedOn w:val="Normal"/>
    <w:next w:val="UserStyle_2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UserStyle_3">
    <w:name w:val="Абзац1 без отступа"/>
    <w:basedOn w:val="Normal"/>
    <w:next w:val="UserStyle_3"/>
    <w:link w:val="Normal"/>
    <w:pPr>
      <w:spacing w:after="60" w:line="360" w:lineRule="exact"/>
      <w:jc w:val="both"/>
    </w:pPr>
    <w:rPr>
      <w:sz w:val="28"/>
      <w:szCs w:val="20"/>
    </w:rPr>
  </w:style>
  <w:style w:type="paragraph" w:styleId="UserStyle_4">
    <w:name w:val="Body Text 2"/>
    <w:basedOn w:val="Normal"/>
    <w:next w:val="UserStyle_4"/>
    <w:link w:val="Normal"/>
    <w:pPr>
      <w:spacing w:after="120" w:line="480" w:lineRule="auto"/>
      <w:jc w:val="both"/>
    </w:pPr>
    <w:rPr>
      <w:sz w:val="28"/>
      <w:szCs w:val="20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eastAsia="Calibri" w:cs="Courier New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6"/>
    <w:pPr>
      <w:spacing w:after="120"/>
      <w:ind w:left="283"/>
    </w:pPr>
  </w:style>
  <w:style w:type="paragraph" w:styleId="UserStyle_7">
    <w:name w:val="ConsPlusNormal"/>
    <w:next w:val="UserStyle_7"/>
    <w:link w:val="UserStyle_8"/>
    <w:rPr>
      <w:rFonts w:ascii="Arial" w:hAnsi="Arial" w:eastAsia="Calibri" w:cs="Arial"/>
      <w:lang w:val="ru-RU" w:eastAsia="ru-RU" w:bidi="ar-SA"/>
    </w:rPr>
  </w:style>
  <w:style w:type="character" w:styleId="UserStyle_8">
    <w:name w:val="ConsPlusNormal Знак"/>
    <w:next w:val="UserStyle_8"/>
    <w:link w:val="UserStyle_7"/>
    <w:rPr>
      <w:rFonts w:ascii="Arial" w:hAnsi="Arial" w:eastAsia="Calibri" w:cs="Arial"/>
      <w:lang w:val="ru-RU" w:eastAsia="ru-RU" w:bidi="ar-SA"/>
    </w:rPr>
  </w:style>
  <w:style w:type="character" w:styleId="UserStyle_6">
    <w:name w:val="Основной текст с отступом Знак"/>
    <w:basedOn w:val="NormalCharacter"/>
    <w:next w:val="UserStyle_6"/>
    <w:link w:val="BodyTextInden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1232</Characters>
  <CharactersWithSpaces>1446</CharactersWithSpaces>
  <Company>Райфо</Company>
  <DocSecurity>0</DocSecurity>
  <HyperlinksChanged>false</HyperlinksChanged>
  <Lines>10</Lines>
  <Pages>1</Pages>
  <Paragraphs>2</Paragraphs>
  <ScaleCrop>false</ScaleCrop>
  <SharedDoc>false</SharedDoc>
  <Template>Normal</Template>
  <Words>216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</dc:title>
  <dc:creator>Шутова Марина Александровна</dc:creator>
  <cp:lastModifiedBy>User</cp:lastModifiedBy>
  <cp:revision>12</cp:revision>
  <dcterms:created xsi:type="dcterms:W3CDTF">2022-03-25T06:14:00Z</dcterms:created>
  <dcterms:modified xsi:type="dcterms:W3CDTF">2025-03-25T13:33:00Z</dcterms:modified>
  <cp:version>786432</cp:version>
</cp:coreProperties>
</file>