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Заключение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о проведении экспертизы </w:t>
      </w:r>
      <w:r>
        <w:rPr>
          <w:rFonts w:cs="Times New Roman" w:ascii="Times New Roman" w:hAnsi="Times New Roman"/>
          <w:b/>
          <w:sz w:val="26"/>
          <w:szCs w:val="26"/>
          <w:lang w:val="ru-RU"/>
        </w:rPr>
        <w:t xml:space="preserve">проекта </w:t>
      </w:r>
      <w:r>
        <w:rPr>
          <w:rFonts w:cs="Times New Roman" w:ascii="Times New Roman" w:hAnsi="Times New Roman"/>
          <w:b/>
          <w:sz w:val="26"/>
          <w:szCs w:val="26"/>
        </w:rPr>
        <w:t xml:space="preserve">постановления администрации </w:t>
        <w:br/>
        <w:t xml:space="preserve">Кирово-Чепецкого района Кировской области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6"/>
          <w:szCs w:val="26"/>
          <w:lang w:val="ru-RU" w:eastAsia="ru-RU" w:bidi="ar-SA"/>
        </w:rPr>
        <w:t xml:space="preserve">Об утверждении регламента сопровождения инвестиционных проектов, реализуемых и (или) планируемых к реализации на территории Кирово-Чепецкого района </w:t>
      </w:r>
    </w:p>
    <w:p>
      <w:pPr>
        <w:pStyle w:val="Normal"/>
        <w:spacing w:lineRule="exact" w:line="40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Отдел экономического развития администрации Кирово-Чепецкого района как уполномоченный орган по проведению экспертизы муниципальных нормативных правовых актов администрации Кирово-Чепецкого района (далее – уполномоченный орган) рассмотрел </w:t>
      </w:r>
      <w:r>
        <w:rPr>
          <w:rFonts w:cs="Times New Roman" w:ascii="Times New Roman" w:hAnsi="Times New Roman"/>
          <w:sz w:val="26"/>
          <w:szCs w:val="26"/>
          <w:lang w:val="ru-RU"/>
        </w:rPr>
        <w:t xml:space="preserve">проект </w:t>
      </w:r>
      <w:r>
        <w:rPr>
          <w:rFonts w:cs="Times New Roman" w:ascii="Times New Roman" w:hAnsi="Times New Roman"/>
          <w:sz w:val="26"/>
          <w:szCs w:val="26"/>
        </w:rPr>
        <w:t>постановления  администрации Кирово-Чепецкого района Кировской области Об утверждении регламента сопровождения инвестиционных проектов, реализуемых и (или) планируемых к реализации на территории Кирово-Чепецкого района (далее — проект муниципальн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>ого</w:t>
      </w:r>
      <w:r>
        <w:rPr>
          <w:rFonts w:cs="Times New Roman" w:ascii="Times New Roman" w:hAnsi="Times New Roman"/>
          <w:sz w:val="26"/>
          <w:szCs w:val="26"/>
        </w:rPr>
        <w:t xml:space="preserve"> нормативн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>ого</w:t>
      </w:r>
      <w:r>
        <w:rPr>
          <w:rFonts w:cs="Times New Roman" w:ascii="Times New Roman" w:hAnsi="Times New Roman"/>
          <w:sz w:val="26"/>
          <w:szCs w:val="26"/>
        </w:rPr>
        <w:t xml:space="preserve"> правово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>го</w:t>
      </w:r>
      <w:r>
        <w:rPr>
          <w:rFonts w:cs="Times New Roman" w:ascii="Times New Roman" w:hAnsi="Times New Roman"/>
          <w:sz w:val="26"/>
          <w:szCs w:val="26"/>
        </w:rPr>
        <w:t xml:space="preserve"> акта).</w:t>
      </w:r>
    </w:p>
    <w:p>
      <w:pPr>
        <w:pStyle w:val="Normal"/>
        <w:spacing w:lineRule="exact" w:line="40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соответствии с Порядком проведения экспертизы действующих муниципальных нормативных правовых актов, затрагивающих вопросы осуществления предпринимательской и инвестиционной деятельности, утверждённым постановлением администрации Кирово-Чепецкого района от 31.01.2017 № 66 «Об утверждении Порядка проведения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актов, затрагивающих вопросы осуществления предпринимательской и инвестиционной деятельности» с учетом изменений утвержденных постановлением администрации Кирово-Чепецкого района от 21.10.2022 № 163 (далее – Порядок) данный проект муниципальн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>ого</w:t>
      </w:r>
      <w:r>
        <w:rPr>
          <w:rFonts w:cs="Times New Roman" w:ascii="Times New Roman" w:hAnsi="Times New Roman"/>
          <w:sz w:val="26"/>
          <w:szCs w:val="26"/>
        </w:rPr>
        <w:t xml:space="preserve"> нормативн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>ого</w:t>
      </w:r>
      <w:r>
        <w:rPr>
          <w:rFonts w:cs="Times New Roman" w:ascii="Times New Roman" w:hAnsi="Times New Roman"/>
          <w:sz w:val="26"/>
          <w:szCs w:val="26"/>
        </w:rPr>
        <w:t xml:space="preserve"> право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>вого</w:t>
      </w:r>
      <w:r>
        <w:rPr>
          <w:rFonts w:cs="Times New Roman" w:ascii="Times New Roman" w:hAnsi="Times New Roman"/>
          <w:sz w:val="26"/>
          <w:szCs w:val="26"/>
        </w:rPr>
        <w:t xml:space="preserve"> акта подлежит экспертизе.</w:t>
      </w:r>
    </w:p>
    <w:p>
      <w:pPr>
        <w:pStyle w:val="Normal"/>
        <w:spacing w:lineRule="exact" w:line="400" w:before="0" w:after="0"/>
        <w:ind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Описание существующей проблемы:</w:t>
      </w:r>
    </w:p>
    <w:p>
      <w:pPr>
        <w:pStyle w:val="Normal"/>
        <w:spacing w:lineRule="exact" w:line="40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Методическими рекомендациями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("Региональный инвестиционный стандарт"), утвержденными приказом Министерства экономического развития Российской Федерации от 26.09.2023 N 672 органы местного самоуправления могут оказывать информационно-консультационное и организационное содействие субъектам предпринимательской и инвестиционной деятельности, реализующим и (или) планирующим реализацию инвестиционных проектов на территории Кирово-Чепецкого района.</w:t>
      </w:r>
    </w:p>
    <w:p>
      <w:pPr>
        <w:pStyle w:val="Normal"/>
        <w:spacing w:lineRule="exact" w:line="40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Учитывая вышеизложенное, данный проект постановления содержит положения, имеющие низкую степень регулирующего воздействия.</w:t>
      </w:r>
    </w:p>
    <w:p>
      <w:pPr>
        <w:pStyle w:val="Normal"/>
        <w:spacing w:lineRule="exact" w:line="400" w:before="0" w:after="0"/>
        <w:ind w:firstLine="709"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Ожидаемые выгоды и издержки от реализации выбранного варианта: </w:t>
      </w:r>
    </w:p>
    <w:p>
      <w:pPr>
        <w:pStyle w:val="Normal"/>
        <w:spacing w:lineRule="exact" w:line="40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Издержки от реализации принятого нормативного правового акта не ожидаются.</w:t>
      </w:r>
    </w:p>
    <w:p>
      <w:pPr>
        <w:pStyle w:val="Normal"/>
        <w:spacing w:lineRule="exact" w:line="400" w:before="0" w:after="0"/>
        <w:ind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 xml:space="preserve">Публичные консультации: 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Уполномоченным органом проведены публичные консультации по проекту муниципальн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6"/>
          <w:szCs w:val="26"/>
          <w:lang w:val="ru-RU" w:eastAsia="en-US" w:bidi="ar-SA"/>
        </w:rPr>
        <w:t>ого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 нормативн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6"/>
          <w:szCs w:val="26"/>
          <w:lang w:val="ru-RU" w:eastAsia="en-US" w:bidi="ar-SA"/>
        </w:rPr>
        <w:t>ого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 право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6"/>
          <w:szCs w:val="26"/>
          <w:lang w:val="ru-RU" w:eastAsia="en-US" w:bidi="ar-SA"/>
        </w:rPr>
        <w:t>вого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 акта с 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16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.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1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0.202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6"/>
          <w:szCs w:val="26"/>
          <w:lang w:val="ru-RU" w:eastAsia="en-US" w:bidi="ar-SA"/>
        </w:rPr>
        <w:t>4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 по 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29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.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10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.2024 года. В процессе публичных консультаций  предложений и замечаний не поступило.</w:t>
      </w:r>
    </w:p>
    <w:p>
      <w:pPr>
        <w:pStyle w:val="Normal"/>
        <w:spacing w:lineRule="exact" w:line="40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Стороны, с которыми были проведены консультации: отсутствуют</w:t>
      </w:r>
    </w:p>
    <w:p>
      <w:pPr>
        <w:pStyle w:val="Normal"/>
        <w:spacing w:lineRule="exact" w:line="40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Основные результаты консультаций: отсутствуют</w:t>
      </w:r>
    </w:p>
    <w:p>
      <w:pPr>
        <w:pStyle w:val="Normal"/>
        <w:spacing w:lineRule="exact" w:line="400" w:before="0" w:after="0"/>
        <w:ind w:firstLine="709"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Необходимые меры, позволяющие минимизировать негативные последствия применения соответствующего варианта: </w:t>
      </w:r>
    </w:p>
    <w:p>
      <w:pPr>
        <w:pStyle w:val="Normal"/>
        <w:spacing w:lineRule="exact" w:line="40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Негативных последствий от принятия проекта постановления не предполагается.</w:t>
      </w:r>
    </w:p>
    <w:p>
      <w:pPr>
        <w:pStyle w:val="Normal"/>
        <w:spacing w:lineRule="exact" w:line="400" w:before="0" w:after="0"/>
        <w:ind w:firstLine="709"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Индикативные показатели заявленных целей регулирования, программы мониторинга достижения целей:</w:t>
      </w:r>
    </w:p>
    <w:p>
      <w:pPr>
        <w:pStyle w:val="Normal"/>
        <w:spacing w:lineRule="exact" w:line="40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Индикативные показатели заявленных целей проекта нормативно правого акта отсутствуют.</w:t>
      </w:r>
    </w:p>
    <w:p>
      <w:pPr>
        <w:pStyle w:val="Normal"/>
        <w:spacing w:lineRule="exact" w:line="400" w:before="0" w:after="0"/>
        <w:ind w:firstLine="709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Рекомендуемый вариант регулирующего решения:</w:t>
      </w:r>
    </w:p>
    <w:p>
      <w:pPr>
        <w:pStyle w:val="Normal"/>
        <w:spacing w:lineRule="exact" w:line="40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Регулирующим решением является принятие предлагаемого нормативного правового акта</w:t>
      </w:r>
    </w:p>
    <w:p>
      <w:pPr>
        <w:pStyle w:val="Normal"/>
        <w:spacing w:lineRule="exact" w:line="36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 результате проведения экспертизы </w:t>
      </w:r>
      <w:r>
        <w:rPr>
          <w:rFonts w:cs="Times New Roman" w:ascii="Times New Roman" w:hAnsi="Times New Roman"/>
          <w:sz w:val="26"/>
          <w:szCs w:val="26"/>
          <w:lang w:val="ru-RU"/>
        </w:rPr>
        <w:t>Проект постановления администрации Кирово-Чепецкого района Кировской области «Об утверждении регламента сопровождения инвестиционных проектов, реализуемых или планируемых к реализации на территории Кирово-Чепецкого района»</w:t>
      </w:r>
      <w:r>
        <w:rPr>
          <w:rFonts w:cs="Times New Roman" w:ascii="Times New Roman" w:hAnsi="Times New Roman"/>
          <w:sz w:val="26"/>
          <w:szCs w:val="26"/>
        </w:rPr>
        <w:t xml:space="preserve"> не выявлено положений,  вводящих избыточные обязанности, запреты и ограничения для субъектов предпринимательской и инвестиционной деятельности,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 на территории Кирово-Чепецкого района.</w:t>
      </w:r>
    </w:p>
    <w:p>
      <w:pPr>
        <w:pStyle w:val="Normal"/>
        <w:spacing w:lineRule="exact" w:line="36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exact" w:line="36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5"/>
        <w:gridCol w:w="4785"/>
      </w:tblGrid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Глава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 Кирово-Чепецкого района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С.В.Елькин</w:t>
            </w:r>
          </w:p>
        </w:tc>
      </w:tr>
    </w:tbl>
    <w:p>
      <w:pPr>
        <w:pStyle w:val="21"/>
        <w:rPr>
          <w:rFonts w:eastAsia="Calibri" w:eastAsiaTheme="minorHAnsi"/>
          <w:sz w:val="28"/>
          <w:szCs w:val="22"/>
          <w:lang w:eastAsia="en-US"/>
        </w:rPr>
      </w:pPr>
      <w:r>
        <w:rPr>
          <w:rFonts w:eastAsia="Calibri" w:eastAsiaTheme="minorHAnsi"/>
          <w:sz w:val="28"/>
          <w:szCs w:val="22"/>
          <w:lang w:eastAsia="en-US"/>
        </w:rPr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5"/>
        <w:gridCol w:w="4785"/>
      </w:tblGrid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Заведующая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 отделом экономического развития администрации Кирово-Чепецкого района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А.К.Чернышова</w:t>
            </w:r>
          </w:p>
        </w:tc>
      </w:tr>
    </w:tbl>
    <w:p>
      <w:pPr>
        <w:pStyle w:val="21"/>
        <w:rPr>
          <w:rFonts w:ascii="Wingdings" w:hAnsi="Wingdings"/>
          <w:sz w:val="22"/>
          <w:szCs w:val="24"/>
        </w:rPr>
      </w:pPr>
      <w:r>
        <w:rPr/>
      </w:r>
    </w:p>
    <w:sectPr>
      <w:type w:val="nextPage"/>
      <w:pgSz w:w="11906" w:h="16838"/>
      <w:pgMar w:left="1701" w:right="850" w:header="0" w:top="1276" w:footer="0" w:bottom="127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Wingding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236ef3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81d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Application>LibreOffice/7.0.4.2$Windows_X86_64 LibreOffice_project/dcf040e67528d9187c66b2379df5ea4407429775</Application>
  <AppVersion>15.0000</AppVersion>
  <Pages>3</Pages>
  <Words>411</Words>
  <Characters>3652</Characters>
  <CharactersWithSpaces>4054</CharactersWithSpaces>
  <Paragraphs>23</Paragraphs>
  <Company>RajAdmin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2017-11-28T13:18:00Z</dcterms:created>
  <dc:creator>Наталья А. Прядун</dc:creator>
  <dc:description/>
  <dc:language>ru-RU</dc:language>
  <cp:lastModifiedBy/>
  <cp:lastPrinted>2024-08-19T13:28:09Z</cp:lastPrinted>
  <dcterms:modified xsi:type="dcterms:W3CDTF">2024-11-06T16:15:19Z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